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F9FE5" w14:textId="77777777" w:rsidR="00853A6B" w:rsidRPr="00853A6B" w:rsidRDefault="00273E88" w:rsidP="00273E88">
      <w:pPr>
        <w:jc w:val="center"/>
        <w:rPr>
          <w:rFonts w:ascii="Times New Roman" w:hAnsi="Times New Roman" w:cs="Times New Roman"/>
          <w:b/>
          <w:color w:val="FF0000"/>
          <w:spacing w:val="60"/>
          <w:sz w:val="36"/>
          <w:szCs w:val="28"/>
        </w:rPr>
      </w:pPr>
      <w:r w:rsidRPr="00853A6B">
        <w:rPr>
          <w:rFonts w:ascii="Times New Roman" w:hAnsi="Times New Roman" w:cs="Times New Roman"/>
          <w:b/>
          <w:color w:val="FF0000"/>
          <w:spacing w:val="60"/>
          <w:sz w:val="36"/>
          <w:szCs w:val="28"/>
        </w:rPr>
        <w:t>Общество с ограниченн</w:t>
      </w:r>
      <w:r w:rsidR="00853A6B" w:rsidRPr="00853A6B">
        <w:rPr>
          <w:rFonts w:ascii="Times New Roman" w:hAnsi="Times New Roman" w:cs="Times New Roman"/>
          <w:b/>
          <w:color w:val="FF0000"/>
          <w:spacing w:val="60"/>
          <w:sz w:val="36"/>
          <w:szCs w:val="28"/>
        </w:rPr>
        <w:t>ой ответственностью</w:t>
      </w:r>
    </w:p>
    <w:p w14:paraId="15EB262F" w14:textId="07C5FFA4" w:rsidR="00273E88" w:rsidRPr="00853A6B" w:rsidRDefault="00853A6B" w:rsidP="00273E88">
      <w:pPr>
        <w:jc w:val="center"/>
        <w:rPr>
          <w:rFonts w:cs="Times New Roman"/>
          <w:color w:val="FF0000"/>
          <w:sz w:val="28"/>
          <w:szCs w:val="20"/>
        </w:rPr>
      </w:pPr>
      <w:r w:rsidRPr="00853A6B">
        <w:rPr>
          <w:rFonts w:ascii="Times New Roman" w:hAnsi="Times New Roman"/>
          <w:color w:val="FF0000"/>
          <w:sz w:val="36"/>
        </w:rPr>
        <w:t>«___________»</w:t>
      </w:r>
    </w:p>
    <w:p w14:paraId="3AC2B73D" w14:textId="77777777" w:rsidR="00771A44" w:rsidRPr="00853A6B" w:rsidRDefault="00771A44">
      <w:pPr>
        <w:rPr>
          <w:sz w:val="18"/>
        </w:rPr>
        <w:sectPr w:rsidR="00771A44" w:rsidRPr="00853A6B" w:rsidSect="00AB547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567" w:right="567" w:bottom="993" w:left="1134" w:header="284" w:footer="284" w:gutter="0"/>
          <w:cols w:space="708"/>
          <w:titlePg/>
          <w:docGrid w:linePitch="360"/>
        </w:sectPr>
      </w:pPr>
    </w:p>
    <w:p w14:paraId="5AFC77F3" w14:textId="77777777" w:rsidR="00771A44" w:rsidRPr="00771A44" w:rsidRDefault="00771A44" w:rsidP="00771A44"/>
    <w:tbl>
      <w:tblPr>
        <w:tblStyle w:val="a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</w:tblGrid>
      <w:tr w:rsidR="00064B21" w:rsidRPr="009A7104" w14:paraId="6A8AC367" w14:textId="77777777" w:rsidTr="00E665E8">
        <w:trPr>
          <w:jc w:val="right"/>
        </w:trPr>
        <w:tc>
          <w:tcPr>
            <w:tcW w:w="3539" w:type="dxa"/>
          </w:tcPr>
          <w:p w14:paraId="2292887C" w14:textId="1E9EDB61" w:rsidR="00064B21" w:rsidRPr="00273E88" w:rsidRDefault="00064B21" w:rsidP="009A7104">
            <w:pPr>
              <w:tabs>
                <w:tab w:val="left" w:pos="1515"/>
              </w:tabs>
              <w:spacing w:line="276" w:lineRule="auto"/>
              <w:jc w:val="right"/>
              <w:rPr>
                <w:rFonts w:ascii="Times New Roman" w:hAnsi="Times New Roman"/>
                <w:b/>
                <w:sz w:val="24"/>
                <w:highlight w:val="red"/>
                <w:lang w:val="ru-RU"/>
              </w:rPr>
            </w:pPr>
          </w:p>
        </w:tc>
      </w:tr>
      <w:tr w:rsidR="00273E88" w:rsidRPr="00273E88" w14:paraId="40565088" w14:textId="77777777" w:rsidTr="00E665E8">
        <w:trPr>
          <w:jc w:val="right"/>
        </w:trPr>
        <w:tc>
          <w:tcPr>
            <w:tcW w:w="3539" w:type="dxa"/>
          </w:tcPr>
          <w:p w14:paraId="687735C2" w14:textId="30B1A02B" w:rsidR="00273E88" w:rsidRPr="00273E88" w:rsidRDefault="00273E88" w:rsidP="00B15B1C">
            <w:pPr>
              <w:tabs>
                <w:tab w:val="left" w:pos="1515"/>
              </w:tabs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A74290">
              <w:rPr>
                <w:rFonts w:ascii="Times New Roman" w:hAnsi="Times New Roman"/>
                <w:b/>
                <w:sz w:val="22"/>
              </w:rPr>
              <w:t xml:space="preserve">УТВЕРЖДАЮ: </w:t>
            </w:r>
          </w:p>
        </w:tc>
      </w:tr>
      <w:tr w:rsidR="00853A6B" w:rsidRPr="00853A6B" w14:paraId="1F21A57C" w14:textId="77777777" w:rsidTr="00E665E8">
        <w:trPr>
          <w:jc w:val="right"/>
        </w:trPr>
        <w:tc>
          <w:tcPr>
            <w:tcW w:w="3539" w:type="dxa"/>
          </w:tcPr>
          <w:p w14:paraId="52A85715" w14:textId="2785C741" w:rsidR="00273E88" w:rsidRPr="00853A6B" w:rsidRDefault="00853A6B" w:rsidP="00B15B1C">
            <w:pPr>
              <w:tabs>
                <w:tab w:val="left" w:pos="1515"/>
              </w:tabs>
              <w:spacing w:line="360" w:lineRule="auto"/>
              <w:jc w:val="right"/>
              <w:rPr>
                <w:rFonts w:ascii="Times New Roman" w:hAnsi="Times New Roman"/>
                <w:color w:val="FF0000"/>
                <w:sz w:val="24"/>
                <w:szCs w:val="24"/>
                <w:highlight w:val="red"/>
                <w:lang w:val="ru-RU"/>
              </w:rPr>
            </w:pPr>
            <w:r w:rsidRPr="00853A6B">
              <w:rPr>
                <w:rFonts w:ascii="Times New Roman" w:hAnsi="Times New Roman"/>
                <w:color w:val="FF0000"/>
                <w:sz w:val="24"/>
                <w:lang w:val="ru-RU"/>
              </w:rPr>
              <w:t>ДОЛЖНОСТЬ</w:t>
            </w:r>
          </w:p>
        </w:tc>
      </w:tr>
      <w:tr w:rsidR="00273E88" w:rsidRPr="00273E88" w14:paraId="29455DE9" w14:textId="77777777" w:rsidTr="00E665E8">
        <w:trPr>
          <w:jc w:val="right"/>
        </w:trPr>
        <w:tc>
          <w:tcPr>
            <w:tcW w:w="3539" w:type="dxa"/>
          </w:tcPr>
          <w:p w14:paraId="00941A2F" w14:textId="574E053A" w:rsidR="00273E88" w:rsidRDefault="00273E88" w:rsidP="00D64E3B">
            <w:pPr>
              <w:tabs>
                <w:tab w:val="left" w:pos="1515"/>
              </w:tabs>
              <w:spacing w:line="360" w:lineRule="auto"/>
              <w:jc w:val="righ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_________ / </w:t>
            </w:r>
            <w:r w:rsidR="00853A6B">
              <w:rPr>
                <w:rFonts w:ascii="Times New Roman" w:hAnsi="Times New Roman"/>
                <w:color w:val="FF0000"/>
                <w:sz w:val="24"/>
                <w:lang w:val="ru-RU"/>
              </w:rPr>
              <w:t>ФИО</w:t>
            </w:r>
            <w:r w:rsidRPr="00A74290">
              <w:rPr>
                <w:rFonts w:ascii="Times New Roman" w:hAnsi="Times New Roman"/>
                <w:sz w:val="24"/>
                <w:lang w:val="ru-RU"/>
              </w:rPr>
              <w:t>.</w:t>
            </w:r>
          </w:p>
          <w:p w14:paraId="083D0DC1" w14:textId="4CBD3066" w:rsidR="00273E88" w:rsidRPr="00273E88" w:rsidRDefault="00273E88" w:rsidP="00B15B1C">
            <w:pPr>
              <w:tabs>
                <w:tab w:val="left" w:pos="1515"/>
              </w:tabs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«____» _____________ 2022 г.</w:t>
            </w:r>
          </w:p>
        </w:tc>
      </w:tr>
    </w:tbl>
    <w:p w14:paraId="65308FB8" w14:textId="77777777" w:rsidR="00716F0B" w:rsidRPr="00273E88" w:rsidRDefault="00716F0B" w:rsidP="00716F0B">
      <w:pPr>
        <w:rPr>
          <w:rFonts w:ascii="Times New Roman" w:hAnsi="Times New Roman" w:cs="Times New Roman"/>
          <w:sz w:val="24"/>
          <w:szCs w:val="24"/>
        </w:rPr>
      </w:pPr>
    </w:p>
    <w:p w14:paraId="13067FDE" w14:textId="77777777" w:rsidR="00716F0B" w:rsidRPr="00273E88" w:rsidRDefault="00716F0B" w:rsidP="00716F0B">
      <w:pPr>
        <w:rPr>
          <w:rFonts w:ascii="Times New Roman" w:hAnsi="Times New Roman" w:cs="Times New Roman"/>
          <w:sz w:val="24"/>
          <w:szCs w:val="24"/>
        </w:rPr>
      </w:pPr>
    </w:p>
    <w:p w14:paraId="7B6426BC" w14:textId="77777777" w:rsidR="00716F0B" w:rsidRPr="00273E88" w:rsidRDefault="00716F0B" w:rsidP="00716F0B">
      <w:pPr>
        <w:rPr>
          <w:rFonts w:ascii="Times New Roman" w:hAnsi="Times New Roman" w:cs="Times New Roman"/>
          <w:sz w:val="24"/>
          <w:szCs w:val="24"/>
        </w:rPr>
      </w:pPr>
    </w:p>
    <w:p w14:paraId="4C2EF840" w14:textId="77777777" w:rsidR="00716F0B" w:rsidRPr="00273E88" w:rsidRDefault="00716F0B" w:rsidP="00716F0B">
      <w:pPr>
        <w:rPr>
          <w:rFonts w:ascii="Times New Roman" w:hAnsi="Times New Roman" w:cs="Times New Roman"/>
          <w:sz w:val="24"/>
          <w:szCs w:val="24"/>
        </w:rPr>
      </w:pPr>
    </w:p>
    <w:p w14:paraId="40F69620" w14:textId="77777777" w:rsidR="00716F0B" w:rsidRPr="00273E88" w:rsidRDefault="00716F0B" w:rsidP="00716F0B">
      <w:pPr>
        <w:rPr>
          <w:rFonts w:ascii="Times New Roman" w:hAnsi="Times New Roman" w:cs="Times New Roman"/>
          <w:sz w:val="24"/>
          <w:szCs w:val="24"/>
        </w:rPr>
      </w:pPr>
    </w:p>
    <w:p w14:paraId="4EEA3286" w14:textId="77777777" w:rsidR="00716F0B" w:rsidRPr="00273E88" w:rsidRDefault="00716F0B" w:rsidP="00716F0B">
      <w:pPr>
        <w:rPr>
          <w:rFonts w:ascii="Times New Roman" w:hAnsi="Times New Roman" w:cs="Times New Roman"/>
          <w:sz w:val="24"/>
          <w:szCs w:val="24"/>
        </w:rPr>
      </w:pPr>
    </w:p>
    <w:p w14:paraId="09A123E9" w14:textId="77777777" w:rsidR="00716F0B" w:rsidRPr="00273E88" w:rsidRDefault="00716F0B" w:rsidP="00716F0B">
      <w:pPr>
        <w:rPr>
          <w:rFonts w:ascii="Times New Roman" w:hAnsi="Times New Roman" w:cs="Times New Roman"/>
          <w:sz w:val="24"/>
          <w:szCs w:val="24"/>
        </w:rPr>
      </w:pPr>
    </w:p>
    <w:p w14:paraId="05EB6456" w14:textId="77777777" w:rsidR="00716F0B" w:rsidRPr="00273E88" w:rsidRDefault="00716F0B" w:rsidP="00716F0B">
      <w:pPr>
        <w:rPr>
          <w:rFonts w:ascii="Times New Roman" w:hAnsi="Times New Roman" w:cs="Times New Roman"/>
          <w:sz w:val="24"/>
          <w:szCs w:val="24"/>
        </w:rPr>
      </w:pPr>
    </w:p>
    <w:p w14:paraId="3274DDAE" w14:textId="77777777" w:rsidR="00716F0B" w:rsidRPr="00273E88" w:rsidRDefault="00716F0B" w:rsidP="00716F0B">
      <w:pPr>
        <w:rPr>
          <w:rFonts w:ascii="Times New Roman" w:hAnsi="Times New Roman" w:cs="Times New Roman"/>
          <w:sz w:val="24"/>
          <w:szCs w:val="24"/>
        </w:rPr>
      </w:pPr>
    </w:p>
    <w:p w14:paraId="48693D05" w14:textId="77777777" w:rsidR="00716F0B" w:rsidRPr="00273E88" w:rsidRDefault="00716F0B" w:rsidP="00716F0B">
      <w:pPr>
        <w:rPr>
          <w:rFonts w:ascii="Times New Roman" w:hAnsi="Times New Roman" w:cs="Times New Roman"/>
          <w:sz w:val="24"/>
          <w:szCs w:val="24"/>
        </w:rPr>
      </w:pPr>
    </w:p>
    <w:p w14:paraId="0856B65F" w14:textId="77777777" w:rsidR="00716F0B" w:rsidRPr="00273E88" w:rsidRDefault="00716F0B" w:rsidP="00716F0B">
      <w:pPr>
        <w:rPr>
          <w:rFonts w:ascii="Times New Roman" w:hAnsi="Times New Roman" w:cs="Times New Roman"/>
          <w:sz w:val="24"/>
          <w:szCs w:val="24"/>
        </w:rPr>
      </w:pPr>
    </w:p>
    <w:p w14:paraId="019F0DEB" w14:textId="77777777" w:rsidR="00716F0B" w:rsidRPr="00273E88" w:rsidRDefault="00716F0B" w:rsidP="00716F0B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273E88">
        <w:rPr>
          <w:rFonts w:ascii="Times New Roman" w:hAnsi="Times New Roman" w:cs="Times New Roman"/>
          <w:b/>
          <w:caps/>
          <w:sz w:val="24"/>
          <w:szCs w:val="24"/>
        </w:rPr>
        <w:t>Положение о системе управления охраной труда</w:t>
      </w:r>
    </w:p>
    <w:p w14:paraId="4DE594B6" w14:textId="77777777" w:rsidR="00716F0B" w:rsidRPr="00273E88" w:rsidRDefault="00716F0B" w:rsidP="00716F0B">
      <w:pPr>
        <w:rPr>
          <w:rFonts w:ascii="Times New Roman" w:hAnsi="Times New Roman" w:cs="Times New Roman"/>
          <w:sz w:val="24"/>
          <w:szCs w:val="24"/>
        </w:rPr>
      </w:pPr>
    </w:p>
    <w:p w14:paraId="7B86E7A0" w14:textId="77777777" w:rsidR="00716F0B" w:rsidRPr="00273E88" w:rsidRDefault="00716F0B" w:rsidP="00716F0B">
      <w:pPr>
        <w:rPr>
          <w:rFonts w:ascii="Times New Roman" w:hAnsi="Times New Roman" w:cs="Times New Roman"/>
          <w:sz w:val="24"/>
          <w:szCs w:val="24"/>
        </w:rPr>
      </w:pPr>
    </w:p>
    <w:p w14:paraId="0170E4CF" w14:textId="77777777" w:rsidR="00716F0B" w:rsidRPr="00273E88" w:rsidRDefault="00716F0B" w:rsidP="00716F0B">
      <w:pPr>
        <w:rPr>
          <w:rFonts w:ascii="Times New Roman" w:hAnsi="Times New Roman" w:cs="Times New Roman"/>
          <w:sz w:val="24"/>
          <w:szCs w:val="24"/>
        </w:rPr>
      </w:pPr>
    </w:p>
    <w:p w14:paraId="63067A17" w14:textId="77777777" w:rsidR="00716F0B" w:rsidRPr="00273E88" w:rsidRDefault="00716F0B" w:rsidP="00AB547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A86BA99" w14:textId="77777777" w:rsidR="00716F0B" w:rsidRPr="00273E88" w:rsidRDefault="00716F0B" w:rsidP="00716F0B">
      <w:pPr>
        <w:rPr>
          <w:rFonts w:ascii="Times New Roman" w:hAnsi="Times New Roman" w:cs="Times New Roman"/>
          <w:sz w:val="24"/>
          <w:szCs w:val="24"/>
        </w:rPr>
      </w:pPr>
    </w:p>
    <w:p w14:paraId="6DB13048" w14:textId="77777777" w:rsidR="00716F0B" w:rsidRPr="00273E88" w:rsidRDefault="00716F0B" w:rsidP="00716F0B">
      <w:pPr>
        <w:rPr>
          <w:rFonts w:ascii="Times New Roman" w:hAnsi="Times New Roman" w:cs="Times New Roman"/>
          <w:sz w:val="24"/>
          <w:szCs w:val="24"/>
        </w:rPr>
      </w:pPr>
    </w:p>
    <w:p w14:paraId="41963CE8" w14:textId="77777777" w:rsidR="00A46AF1" w:rsidRPr="00273E88" w:rsidRDefault="00A46AF1" w:rsidP="00716F0B">
      <w:pPr>
        <w:rPr>
          <w:rFonts w:ascii="Times New Roman" w:hAnsi="Times New Roman" w:cs="Times New Roman"/>
          <w:sz w:val="24"/>
          <w:szCs w:val="24"/>
        </w:rPr>
      </w:pPr>
    </w:p>
    <w:p w14:paraId="1FF9ED00" w14:textId="77777777" w:rsidR="00A46AF1" w:rsidRPr="00273E88" w:rsidRDefault="00A46AF1" w:rsidP="00716F0B">
      <w:pPr>
        <w:rPr>
          <w:rFonts w:ascii="Times New Roman" w:hAnsi="Times New Roman" w:cs="Times New Roman"/>
          <w:sz w:val="24"/>
          <w:szCs w:val="24"/>
        </w:rPr>
      </w:pPr>
    </w:p>
    <w:p w14:paraId="5205D039" w14:textId="77777777" w:rsidR="00A46AF1" w:rsidRPr="00273E88" w:rsidRDefault="00A46AF1" w:rsidP="00716F0B">
      <w:pPr>
        <w:rPr>
          <w:rFonts w:ascii="Times New Roman" w:hAnsi="Times New Roman" w:cs="Times New Roman"/>
          <w:sz w:val="24"/>
          <w:szCs w:val="24"/>
        </w:rPr>
      </w:pPr>
    </w:p>
    <w:p w14:paraId="4411EF87" w14:textId="77777777" w:rsidR="00A46AF1" w:rsidRPr="00273E88" w:rsidRDefault="00A46AF1" w:rsidP="00716F0B">
      <w:pPr>
        <w:rPr>
          <w:rFonts w:ascii="Times New Roman" w:hAnsi="Times New Roman" w:cs="Times New Roman"/>
          <w:sz w:val="24"/>
          <w:szCs w:val="24"/>
        </w:rPr>
      </w:pPr>
    </w:p>
    <w:p w14:paraId="7F1ED931" w14:textId="77777777" w:rsidR="00A46AF1" w:rsidRPr="00273E88" w:rsidRDefault="00A46AF1" w:rsidP="00716F0B">
      <w:pPr>
        <w:rPr>
          <w:rFonts w:ascii="Times New Roman" w:hAnsi="Times New Roman" w:cs="Times New Roman"/>
          <w:sz w:val="24"/>
          <w:szCs w:val="24"/>
        </w:rPr>
      </w:pPr>
    </w:p>
    <w:p w14:paraId="5D7F341F" w14:textId="77777777" w:rsidR="00A46AF1" w:rsidRPr="00273E88" w:rsidRDefault="00A46AF1" w:rsidP="00716F0B">
      <w:pPr>
        <w:rPr>
          <w:rFonts w:ascii="Times New Roman" w:hAnsi="Times New Roman" w:cs="Times New Roman"/>
          <w:sz w:val="24"/>
          <w:szCs w:val="24"/>
        </w:rPr>
      </w:pPr>
    </w:p>
    <w:p w14:paraId="73FF64E5" w14:textId="77777777" w:rsidR="00716F0B" w:rsidRPr="00273E88" w:rsidRDefault="00716F0B" w:rsidP="00716F0B">
      <w:pPr>
        <w:rPr>
          <w:rFonts w:ascii="Times New Roman" w:hAnsi="Times New Roman" w:cs="Times New Roman"/>
          <w:sz w:val="24"/>
          <w:szCs w:val="24"/>
        </w:rPr>
      </w:pPr>
    </w:p>
    <w:p w14:paraId="27CEAB04" w14:textId="77777777" w:rsidR="001815DA" w:rsidRPr="00273E88" w:rsidRDefault="001815DA" w:rsidP="00716F0B">
      <w:pPr>
        <w:rPr>
          <w:rFonts w:ascii="Times New Roman" w:hAnsi="Times New Roman" w:cs="Times New Roman"/>
          <w:sz w:val="24"/>
          <w:szCs w:val="24"/>
        </w:rPr>
      </w:pPr>
    </w:p>
    <w:p w14:paraId="3E837BD0" w14:textId="77777777" w:rsidR="001815DA" w:rsidRPr="00273E88" w:rsidRDefault="001815DA" w:rsidP="00716F0B">
      <w:pPr>
        <w:rPr>
          <w:rFonts w:ascii="Times New Roman" w:hAnsi="Times New Roman" w:cs="Times New Roman"/>
          <w:sz w:val="24"/>
          <w:szCs w:val="24"/>
        </w:rPr>
      </w:pPr>
    </w:p>
    <w:p w14:paraId="5531BFB7" w14:textId="77777777" w:rsidR="001815DA" w:rsidRDefault="001815DA" w:rsidP="00716F0B">
      <w:pPr>
        <w:rPr>
          <w:rFonts w:ascii="Times New Roman" w:hAnsi="Times New Roman" w:cs="Times New Roman"/>
          <w:sz w:val="24"/>
          <w:szCs w:val="24"/>
        </w:rPr>
      </w:pPr>
    </w:p>
    <w:p w14:paraId="112CABAE" w14:textId="77777777" w:rsidR="00273E88" w:rsidRDefault="00273E88" w:rsidP="00716F0B">
      <w:pPr>
        <w:rPr>
          <w:rFonts w:ascii="Times New Roman" w:hAnsi="Times New Roman" w:cs="Times New Roman"/>
          <w:sz w:val="24"/>
          <w:szCs w:val="24"/>
        </w:rPr>
      </w:pPr>
    </w:p>
    <w:p w14:paraId="79C2EE00" w14:textId="77777777" w:rsidR="00273E88" w:rsidRDefault="00273E88" w:rsidP="00716F0B">
      <w:pPr>
        <w:rPr>
          <w:rFonts w:ascii="Times New Roman" w:hAnsi="Times New Roman" w:cs="Times New Roman"/>
          <w:sz w:val="24"/>
          <w:szCs w:val="24"/>
        </w:rPr>
      </w:pPr>
    </w:p>
    <w:p w14:paraId="46317441" w14:textId="77777777" w:rsidR="00273E88" w:rsidRDefault="00273E88" w:rsidP="00716F0B">
      <w:pPr>
        <w:rPr>
          <w:rFonts w:ascii="Times New Roman" w:hAnsi="Times New Roman" w:cs="Times New Roman"/>
          <w:sz w:val="24"/>
          <w:szCs w:val="24"/>
        </w:rPr>
      </w:pPr>
    </w:p>
    <w:p w14:paraId="7245BDFF" w14:textId="77777777" w:rsidR="00273E88" w:rsidRDefault="00273E88" w:rsidP="00716F0B">
      <w:pPr>
        <w:rPr>
          <w:rFonts w:ascii="Times New Roman" w:hAnsi="Times New Roman" w:cs="Times New Roman"/>
          <w:sz w:val="24"/>
          <w:szCs w:val="24"/>
        </w:rPr>
      </w:pPr>
    </w:p>
    <w:p w14:paraId="7896DE6A" w14:textId="77777777" w:rsidR="00273E88" w:rsidRDefault="00273E88" w:rsidP="00716F0B">
      <w:pPr>
        <w:rPr>
          <w:rFonts w:ascii="Times New Roman" w:hAnsi="Times New Roman" w:cs="Times New Roman"/>
          <w:sz w:val="24"/>
          <w:szCs w:val="24"/>
        </w:rPr>
      </w:pPr>
    </w:p>
    <w:p w14:paraId="60DDFC43" w14:textId="77777777" w:rsidR="00273E88" w:rsidRDefault="00273E88" w:rsidP="00716F0B">
      <w:pPr>
        <w:rPr>
          <w:rFonts w:ascii="Times New Roman" w:hAnsi="Times New Roman" w:cs="Times New Roman"/>
          <w:sz w:val="24"/>
          <w:szCs w:val="24"/>
        </w:rPr>
      </w:pPr>
    </w:p>
    <w:p w14:paraId="2417B309" w14:textId="77777777" w:rsidR="00AB5475" w:rsidRDefault="00AB5475" w:rsidP="00716F0B">
      <w:pPr>
        <w:rPr>
          <w:rFonts w:ascii="Times New Roman" w:hAnsi="Times New Roman" w:cs="Times New Roman"/>
          <w:sz w:val="24"/>
          <w:szCs w:val="24"/>
        </w:rPr>
      </w:pPr>
    </w:p>
    <w:p w14:paraId="07B93987" w14:textId="77777777" w:rsidR="00AB5475" w:rsidRDefault="00AB5475" w:rsidP="00716F0B">
      <w:pPr>
        <w:rPr>
          <w:rFonts w:ascii="Times New Roman" w:hAnsi="Times New Roman" w:cs="Times New Roman"/>
          <w:sz w:val="24"/>
          <w:szCs w:val="24"/>
        </w:rPr>
      </w:pPr>
    </w:p>
    <w:p w14:paraId="67E0A876" w14:textId="77777777" w:rsidR="00AB5475" w:rsidRDefault="00AB5475" w:rsidP="00716F0B">
      <w:pPr>
        <w:rPr>
          <w:rFonts w:ascii="Times New Roman" w:hAnsi="Times New Roman" w:cs="Times New Roman"/>
          <w:sz w:val="24"/>
          <w:szCs w:val="24"/>
        </w:rPr>
      </w:pPr>
    </w:p>
    <w:p w14:paraId="10F6A328" w14:textId="77777777" w:rsidR="00273E88" w:rsidRDefault="00273E88" w:rsidP="00716F0B">
      <w:pPr>
        <w:rPr>
          <w:rFonts w:ascii="Times New Roman" w:hAnsi="Times New Roman" w:cs="Times New Roman"/>
          <w:sz w:val="24"/>
          <w:szCs w:val="24"/>
        </w:rPr>
      </w:pPr>
    </w:p>
    <w:p w14:paraId="6CBB2BD5" w14:textId="77777777" w:rsidR="00273E88" w:rsidRPr="00273E88" w:rsidRDefault="00273E88" w:rsidP="00716F0B">
      <w:pPr>
        <w:rPr>
          <w:rFonts w:ascii="Times New Roman" w:hAnsi="Times New Roman" w:cs="Times New Roman"/>
          <w:sz w:val="24"/>
          <w:szCs w:val="24"/>
        </w:rPr>
      </w:pPr>
    </w:p>
    <w:p w14:paraId="7094B18F" w14:textId="77777777" w:rsidR="00716F0B" w:rsidRPr="00273E88" w:rsidRDefault="00716F0B" w:rsidP="00716F0B">
      <w:pPr>
        <w:rPr>
          <w:rFonts w:ascii="Times New Roman" w:hAnsi="Times New Roman" w:cs="Times New Roman"/>
          <w:sz w:val="24"/>
          <w:szCs w:val="24"/>
        </w:rPr>
      </w:pPr>
    </w:p>
    <w:p w14:paraId="136CB23D" w14:textId="77777777" w:rsidR="00716F0B" w:rsidRPr="00273E88" w:rsidRDefault="00716F0B" w:rsidP="00716F0B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273E88">
        <w:rPr>
          <w:rFonts w:ascii="Times New Roman" w:hAnsi="Times New Roman" w:cs="Times New Roman"/>
          <w:sz w:val="24"/>
          <w:szCs w:val="24"/>
        </w:rPr>
        <w:t>г. Санкт-Петербург</w:t>
      </w:r>
    </w:p>
    <w:p w14:paraId="4BFE883B" w14:textId="050BC189" w:rsidR="00AB5475" w:rsidRDefault="00716F0B" w:rsidP="001815DA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273E88">
        <w:rPr>
          <w:rFonts w:ascii="Times New Roman" w:hAnsi="Times New Roman" w:cs="Times New Roman"/>
          <w:sz w:val="24"/>
          <w:szCs w:val="24"/>
        </w:rPr>
        <w:t>20</w:t>
      </w:r>
      <w:r w:rsidR="00833F8B" w:rsidRPr="00273E88">
        <w:rPr>
          <w:rFonts w:ascii="Times New Roman" w:hAnsi="Times New Roman" w:cs="Times New Roman"/>
          <w:sz w:val="24"/>
          <w:szCs w:val="24"/>
        </w:rPr>
        <w:t>22</w:t>
      </w:r>
      <w:r w:rsidRPr="00273E88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2F0C58D9" w14:textId="77777777" w:rsidR="00AB5475" w:rsidRDefault="00AB5475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701ADB4" w14:textId="649958FE" w:rsidR="00716F0B" w:rsidRPr="00273E88" w:rsidRDefault="009032B1" w:rsidP="00AB5475">
      <w:pPr>
        <w:pStyle w:val="1"/>
        <w:spacing w:before="240" w:after="240"/>
        <w:jc w:val="center"/>
        <w:rPr>
          <w:rFonts w:ascii="Times New Roman" w:hAnsi="Times New Roman" w:cs="Times New Roman"/>
          <w:b w:val="0"/>
          <w:sz w:val="24"/>
          <w:szCs w:val="24"/>
        </w:rPr>
      </w:pPr>
      <w:bookmarkStart w:id="0" w:name="_Toc121149225"/>
      <w:r w:rsidRPr="00AB5475">
        <w:rPr>
          <w:rFonts w:ascii="Times New Roman" w:hAnsi="Times New Roman" w:cs="Times New Roman"/>
          <w:color w:val="auto"/>
          <w:sz w:val="24"/>
          <w:szCs w:val="24"/>
        </w:rPr>
        <w:lastRenderedPageBreak/>
        <w:t>ОГЛАВЛЕНИЕ</w:t>
      </w:r>
      <w:bookmarkEnd w:id="0"/>
    </w:p>
    <w:p w14:paraId="3BE89498" w14:textId="77777777" w:rsidR="009032B1" w:rsidRPr="00273E88" w:rsidRDefault="009032B1" w:rsidP="00716F0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D2D80F" w14:textId="77777777" w:rsidR="00593BD8" w:rsidRDefault="00716F0B">
      <w:pPr>
        <w:pStyle w:val="11"/>
        <w:tabs>
          <w:tab w:val="right" w:leader="dot" w:pos="10195"/>
        </w:tabs>
        <w:rPr>
          <w:noProof/>
        </w:rPr>
      </w:pPr>
      <w:r w:rsidRPr="00273E88">
        <w:rPr>
          <w:rFonts w:ascii="Times New Roman" w:hAnsi="Times New Roman" w:cs="Times New Roman"/>
          <w:sz w:val="24"/>
          <w:szCs w:val="24"/>
        </w:rPr>
        <w:fldChar w:fldCharType="begin"/>
      </w:r>
      <w:r w:rsidRPr="00273E88">
        <w:rPr>
          <w:rFonts w:ascii="Times New Roman" w:hAnsi="Times New Roman" w:cs="Times New Roman"/>
          <w:sz w:val="24"/>
          <w:szCs w:val="24"/>
        </w:rPr>
        <w:instrText xml:space="preserve"> TOC \o "1-3" \h \z \u </w:instrText>
      </w:r>
      <w:r w:rsidRPr="00273E88">
        <w:rPr>
          <w:rFonts w:ascii="Times New Roman" w:hAnsi="Times New Roman" w:cs="Times New Roman"/>
          <w:sz w:val="24"/>
          <w:szCs w:val="24"/>
        </w:rPr>
        <w:fldChar w:fldCharType="separate"/>
      </w:r>
      <w:hyperlink w:anchor="_Toc121149225" w:history="1">
        <w:r w:rsidR="00593BD8" w:rsidRPr="00A51BDF">
          <w:rPr>
            <w:rStyle w:val="ac"/>
            <w:rFonts w:ascii="Times New Roman" w:hAnsi="Times New Roman" w:cs="Times New Roman"/>
            <w:noProof/>
          </w:rPr>
          <w:t>ОГЛАВЛЕНИЕ</w:t>
        </w:r>
        <w:r w:rsidR="00593BD8">
          <w:rPr>
            <w:noProof/>
            <w:webHidden/>
          </w:rPr>
          <w:tab/>
        </w:r>
        <w:r w:rsidR="00593BD8">
          <w:rPr>
            <w:noProof/>
            <w:webHidden/>
          </w:rPr>
          <w:fldChar w:fldCharType="begin"/>
        </w:r>
        <w:r w:rsidR="00593BD8">
          <w:rPr>
            <w:noProof/>
            <w:webHidden/>
          </w:rPr>
          <w:instrText xml:space="preserve"> PAGEREF _Toc121149225 \h </w:instrText>
        </w:r>
        <w:r w:rsidR="00593BD8">
          <w:rPr>
            <w:noProof/>
            <w:webHidden/>
          </w:rPr>
        </w:r>
        <w:r w:rsidR="00593BD8">
          <w:rPr>
            <w:noProof/>
            <w:webHidden/>
          </w:rPr>
          <w:fldChar w:fldCharType="separate"/>
        </w:r>
        <w:r w:rsidR="00593BD8">
          <w:rPr>
            <w:noProof/>
            <w:webHidden/>
          </w:rPr>
          <w:t>2</w:t>
        </w:r>
        <w:r w:rsidR="00593BD8">
          <w:rPr>
            <w:noProof/>
            <w:webHidden/>
          </w:rPr>
          <w:fldChar w:fldCharType="end"/>
        </w:r>
      </w:hyperlink>
    </w:p>
    <w:p w14:paraId="60B7775D" w14:textId="77777777" w:rsidR="00593BD8" w:rsidRDefault="006C4BB0">
      <w:pPr>
        <w:pStyle w:val="11"/>
        <w:tabs>
          <w:tab w:val="right" w:leader="dot" w:pos="10195"/>
        </w:tabs>
        <w:rPr>
          <w:noProof/>
        </w:rPr>
      </w:pPr>
      <w:hyperlink w:anchor="_Toc121149226" w:history="1">
        <w:r w:rsidR="00593BD8" w:rsidRPr="00A51BDF">
          <w:rPr>
            <w:rStyle w:val="ac"/>
            <w:rFonts w:ascii="Times New Roman" w:hAnsi="Times New Roman" w:cs="Times New Roman"/>
            <w:noProof/>
          </w:rPr>
          <w:t>ВВЕДЕНИЕ</w:t>
        </w:r>
        <w:r w:rsidR="00593BD8">
          <w:rPr>
            <w:noProof/>
            <w:webHidden/>
          </w:rPr>
          <w:tab/>
        </w:r>
        <w:r w:rsidR="00593BD8">
          <w:rPr>
            <w:noProof/>
            <w:webHidden/>
          </w:rPr>
          <w:fldChar w:fldCharType="begin"/>
        </w:r>
        <w:r w:rsidR="00593BD8">
          <w:rPr>
            <w:noProof/>
            <w:webHidden/>
          </w:rPr>
          <w:instrText xml:space="preserve"> PAGEREF _Toc121149226 \h </w:instrText>
        </w:r>
        <w:r w:rsidR="00593BD8">
          <w:rPr>
            <w:noProof/>
            <w:webHidden/>
          </w:rPr>
        </w:r>
        <w:r w:rsidR="00593BD8">
          <w:rPr>
            <w:noProof/>
            <w:webHidden/>
          </w:rPr>
          <w:fldChar w:fldCharType="separate"/>
        </w:r>
        <w:r w:rsidR="00593BD8">
          <w:rPr>
            <w:noProof/>
            <w:webHidden/>
          </w:rPr>
          <w:t>3</w:t>
        </w:r>
        <w:r w:rsidR="00593BD8">
          <w:rPr>
            <w:noProof/>
            <w:webHidden/>
          </w:rPr>
          <w:fldChar w:fldCharType="end"/>
        </w:r>
      </w:hyperlink>
    </w:p>
    <w:p w14:paraId="796B024C" w14:textId="77777777" w:rsidR="00593BD8" w:rsidRDefault="006C4BB0">
      <w:pPr>
        <w:pStyle w:val="11"/>
        <w:tabs>
          <w:tab w:val="left" w:pos="440"/>
          <w:tab w:val="right" w:leader="dot" w:pos="10195"/>
        </w:tabs>
        <w:rPr>
          <w:noProof/>
        </w:rPr>
      </w:pPr>
      <w:hyperlink w:anchor="_Toc121149227" w:history="1">
        <w:r w:rsidR="00593BD8" w:rsidRPr="00A51BDF">
          <w:rPr>
            <w:rStyle w:val="ac"/>
            <w:rFonts w:ascii="Times New Roman" w:hAnsi="Times New Roman" w:cs="Times New Roman"/>
            <w:noProof/>
          </w:rPr>
          <w:t>1.</w:t>
        </w:r>
        <w:r w:rsidR="00593BD8">
          <w:rPr>
            <w:noProof/>
          </w:rPr>
          <w:tab/>
        </w:r>
        <w:r w:rsidR="00593BD8" w:rsidRPr="00A51BDF">
          <w:rPr>
            <w:rStyle w:val="ac"/>
            <w:rFonts w:ascii="Times New Roman" w:hAnsi="Times New Roman" w:cs="Times New Roman"/>
            <w:noProof/>
          </w:rPr>
          <w:t>ОБЩИЕ ПОЛОЖЕНИЯ</w:t>
        </w:r>
        <w:r w:rsidR="00593BD8">
          <w:rPr>
            <w:noProof/>
            <w:webHidden/>
          </w:rPr>
          <w:tab/>
        </w:r>
        <w:r w:rsidR="00593BD8">
          <w:rPr>
            <w:noProof/>
            <w:webHidden/>
          </w:rPr>
          <w:fldChar w:fldCharType="begin"/>
        </w:r>
        <w:r w:rsidR="00593BD8">
          <w:rPr>
            <w:noProof/>
            <w:webHidden/>
          </w:rPr>
          <w:instrText xml:space="preserve"> PAGEREF _Toc121149227 \h </w:instrText>
        </w:r>
        <w:r w:rsidR="00593BD8">
          <w:rPr>
            <w:noProof/>
            <w:webHidden/>
          </w:rPr>
        </w:r>
        <w:r w:rsidR="00593BD8">
          <w:rPr>
            <w:noProof/>
            <w:webHidden/>
          </w:rPr>
          <w:fldChar w:fldCharType="separate"/>
        </w:r>
        <w:r w:rsidR="00593BD8">
          <w:rPr>
            <w:noProof/>
            <w:webHidden/>
          </w:rPr>
          <w:t>4</w:t>
        </w:r>
        <w:r w:rsidR="00593BD8">
          <w:rPr>
            <w:noProof/>
            <w:webHidden/>
          </w:rPr>
          <w:fldChar w:fldCharType="end"/>
        </w:r>
      </w:hyperlink>
    </w:p>
    <w:p w14:paraId="194423CF" w14:textId="77777777" w:rsidR="00593BD8" w:rsidRDefault="006C4BB0">
      <w:pPr>
        <w:pStyle w:val="11"/>
        <w:tabs>
          <w:tab w:val="right" w:leader="dot" w:pos="10195"/>
        </w:tabs>
        <w:rPr>
          <w:noProof/>
        </w:rPr>
      </w:pPr>
      <w:hyperlink w:anchor="_Toc121149228" w:history="1">
        <w:r w:rsidR="00593BD8" w:rsidRPr="00A51BDF">
          <w:rPr>
            <w:rStyle w:val="ac"/>
            <w:rFonts w:ascii="Times New Roman" w:hAnsi="Times New Roman" w:cs="Times New Roman"/>
            <w:noProof/>
          </w:rPr>
          <w:t>2. РАЗРАБОТКА И ВНЕДРЕНИЕ СУОТ. ПОЛИТИКА В ОБЛАСТИ ОХРАНЫ ТРУДА</w:t>
        </w:r>
        <w:r w:rsidR="00593BD8">
          <w:rPr>
            <w:noProof/>
            <w:webHidden/>
          </w:rPr>
          <w:tab/>
        </w:r>
        <w:r w:rsidR="00593BD8">
          <w:rPr>
            <w:noProof/>
            <w:webHidden/>
          </w:rPr>
          <w:fldChar w:fldCharType="begin"/>
        </w:r>
        <w:r w:rsidR="00593BD8">
          <w:rPr>
            <w:noProof/>
            <w:webHidden/>
          </w:rPr>
          <w:instrText xml:space="preserve"> PAGEREF _Toc121149228 \h </w:instrText>
        </w:r>
        <w:r w:rsidR="00593BD8">
          <w:rPr>
            <w:noProof/>
            <w:webHidden/>
          </w:rPr>
        </w:r>
        <w:r w:rsidR="00593BD8">
          <w:rPr>
            <w:noProof/>
            <w:webHidden/>
          </w:rPr>
          <w:fldChar w:fldCharType="separate"/>
        </w:r>
        <w:r w:rsidR="00593BD8">
          <w:rPr>
            <w:noProof/>
            <w:webHidden/>
          </w:rPr>
          <w:t>5</w:t>
        </w:r>
        <w:r w:rsidR="00593BD8">
          <w:rPr>
            <w:noProof/>
            <w:webHidden/>
          </w:rPr>
          <w:fldChar w:fldCharType="end"/>
        </w:r>
      </w:hyperlink>
    </w:p>
    <w:p w14:paraId="661E7BF6" w14:textId="77777777" w:rsidR="00593BD8" w:rsidRDefault="006C4BB0">
      <w:pPr>
        <w:pStyle w:val="11"/>
        <w:tabs>
          <w:tab w:val="right" w:leader="dot" w:pos="10195"/>
        </w:tabs>
        <w:rPr>
          <w:noProof/>
        </w:rPr>
      </w:pPr>
      <w:hyperlink w:anchor="_Toc121149229" w:history="1">
        <w:r w:rsidR="00593BD8" w:rsidRPr="00A51BDF">
          <w:rPr>
            <w:rStyle w:val="ac"/>
            <w:rFonts w:ascii="Times New Roman" w:hAnsi="Times New Roman" w:cs="Times New Roman"/>
            <w:noProof/>
          </w:rPr>
          <w:t>3. ПЛАНИРОВНИЕ</w:t>
        </w:r>
        <w:r w:rsidR="00593BD8">
          <w:rPr>
            <w:noProof/>
            <w:webHidden/>
          </w:rPr>
          <w:tab/>
        </w:r>
        <w:r w:rsidR="00593BD8">
          <w:rPr>
            <w:noProof/>
            <w:webHidden/>
          </w:rPr>
          <w:fldChar w:fldCharType="begin"/>
        </w:r>
        <w:r w:rsidR="00593BD8">
          <w:rPr>
            <w:noProof/>
            <w:webHidden/>
          </w:rPr>
          <w:instrText xml:space="preserve"> PAGEREF _Toc121149229 \h </w:instrText>
        </w:r>
        <w:r w:rsidR="00593BD8">
          <w:rPr>
            <w:noProof/>
            <w:webHidden/>
          </w:rPr>
        </w:r>
        <w:r w:rsidR="00593BD8">
          <w:rPr>
            <w:noProof/>
            <w:webHidden/>
          </w:rPr>
          <w:fldChar w:fldCharType="separate"/>
        </w:r>
        <w:r w:rsidR="00593BD8">
          <w:rPr>
            <w:noProof/>
            <w:webHidden/>
          </w:rPr>
          <w:t>8</w:t>
        </w:r>
        <w:r w:rsidR="00593BD8">
          <w:rPr>
            <w:noProof/>
            <w:webHidden/>
          </w:rPr>
          <w:fldChar w:fldCharType="end"/>
        </w:r>
      </w:hyperlink>
    </w:p>
    <w:p w14:paraId="3A867C50" w14:textId="77777777" w:rsidR="00593BD8" w:rsidRDefault="006C4BB0">
      <w:pPr>
        <w:pStyle w:val="11"/>
        <w:tabs>
          <w:tab w:val="right" w:leader="dot" w:pos="10195"/>
        </w:tabs>
        <w:rPr>
          <w:noProof/>
        </w:rPr>
      </w:pPr>
      <w:hyperlink w:anchor="_Toc121149230" w:history="1">
        <w:r w:rsidR="00593BD8" w:rsidRPr="00A51BDF">
          <w:rPr>
            <w:rStyle w:val="ac"/>
            <w:rFonts w:ascii="Times New Roman" w:hAnsi="Times New Roman" w:cs="Times New Roman"/>
            <w:noProof/>
          </w:rPr>
          <w:t>4. ОБЕСПЕЧЕНИЕ ФУНКЦИОНИРОВАНИЯ СУОТ</w:t>
        </w:r>
        <w:r w:rsidR="00593BD8">
          <w:rPr>
            <w:noProof/>
            <w:webHidden/>
          </w:rPr>
          <w:tab/>
        </w:r>
        <w:r w:rsidR="00593BD8">
          <w:rPr>
            <w:noProof/>
            <w:webHidden/>
          </w:rPr>
          <w:fldChar w:fldCharType="begin"/>
        </w:r>
        <w:r w:rsidR="00593BD8">
          <w:rPr>
            <w:noProof/>
            <w:webHidden/>
          </w:rPr>
          <w:instrText xml:space="preserve"> PAGEREF _Toc121149230 \h </w:instrText>
        </w:r>
        <w:r w:rsidR="00593BD8">
          <w:rPr>
            <w:noProof/>
            <w:webHidden/>
          </w:rPr>
        </w:r>
        <w:r w:rsidR="00593BD8">
          <w:rPr>
            <w:noProof/>
            <w:webHidden/>
          </w:rPr>
          <w:fldChar w:fldCharType="separate"/>
        </w:r>
        <w:r w:rsidR="00593BD8">
          <w:rPr>
            <w:noProof/>
            <w:webHidden/>
          </w:rPr>
          <w:t>8</w:t>
        </w:r>
        <w:r w:rsidR="00593BD8">
          <w:rPr>
            <w:noProof/>
            <w:webHidden/>
          </w:rPr>
          <w:fldChar w:fldCharType="end"/>
        </w:r>
      </w:hyperlink>
    </w:p>
    <w:p w14:paraId="545BCAC6" w14:textId="77777777" w:rsidR="00593BD8" w:rsidRDefault="006C4BB0">
      <w:pPr>
        <w:pStyle w:val="11"/>
        <w:tabs>
          <w:tab w:val="right" w:leader="dot" w:pos="10195"/>
        </w:tabs>
        <w:rPr>
          <w:noProof/>
        </w:rPr>
      </w:pPr>
      <w:hyperlink w:anchor="_Toc121149231" w:history="1">
        <w:r w:rsidR="00593BD8" w:rsidRPr="00A51BDF">
          <w:rPr>
            <w:rStyle w:val="ac"/>
            <w:rFonts w:ascii="Times New Roman" w:hAnsi="Times New Roman" w:cs="Times New Roman"/>
            <w:noProof/>
          </w:rPr>
          <w:t>5. ФУНКЦИОНИРОВАНИЕ</w:t>
        </w:r>
        <w:r w:rsidR="00593BD8">
          <w:rPr>
            <w:noProof/>
            <w:webHidden/>
          </w:rPr>
          <w:tab/>
        </w:r>
        <w:r w:rsidR="00593BD8">
          <w:rPr>
            <w:noProof/>
            <w:webHidden/>
          </w:rPr>
          <w:fldChar w:fldCharType="begin"/>
        </w:r>
        <w:r w:rsidR="00593BD8">
          <w:rPr>
            <w:noProof/>
            <w:webHidden/>
          </w:rPr>
          <w:instrText xml:space="preserve"> PAGEREF _Toc121149231 \h </w:instrText>
        </w:r>
        <w:r w:rsidR="00593BD8">
          <w:rPr>
            <w:noProof/>
            <w:webHidden/>
          </w:rPr>
        </w:r>
        <w:r w:rsidR="00593BD8">
          <w:rPr>
            <w:noProof/>
            <w:webHidden/>
          </w:rPr>
          <w:fldChar w:fldCharType="separate"/>
        </w:r>
        <w:r w:rsidR="00593BD8">
          <w:rPr>
            <w:noProof/>
            <w:webHidden/>
          </w:rPr>
          <w:t>9</w:t>
        </w:r>
        <w:r w:rsidR="00593BD8">
          <w:rPr>
            <w:noProof/>
            <w:webHidden/>
          </w:rPr>
          <w:fldChar w:fldCharType="end"/>
        </w:r>
      </w:hyperlink>
    </w:p>
    <w:p w14:paraId="607EF33B" w14:textId="77777777" w:rsidR="00593BD8" w:rsidRDefault="006C4BB0">
      <w:pPr>
        <w:pStyle w:val="11"/>
        <w:tabs>
          <w:tab w:val="right" w:leader="dot" w:pos="10195"/>
        </w:tabs>
        <w:rPr>
          <w:noProof/>
        </w:rPr>
      </w:pPr>
      <w:hyperlink w:anchor="_Toc121149232" w:history="1">
        <w:r w:rsidR="00593BD8" w:rsidRPr="00A51BDF">
          <w:rPr>
            <w:rStyle w:val="ac"/>
            <w:rFonts w:ascii="Times New Roman" w:hAnsi="Times New Roman" w:cs="Times New Roman"/>
            <w:noProof/>
          </w:rPr>
          <w:t>6. ОЦЕНКА РЕЗУЛЬТАТОВ ДЕЯТЕЛЬНОСТИ</w:t>
        </w:r>
        <w:r w:rsidR="00593BD8">
          <w:rPr>
            <w:noProof/>
            <w:webHidden/>
          </w:rPr>
          <w:tab/>
        </w:r>
        <w:r w:rsidR="00593BD8">
          <w:rPr>
            <w:noProof/>
            <w:webHidden/>
          </w:rPr>
          <w:fldChar w:fldCharType="begin"/>
        </w:r>
        <w:r w:rsidR="00593BD8">
          <w:rPr>
            <w:noProof/>
            <w:webHidden/>
          </w:rPr>
          <w:instrText xml:space="preserve"> PAGEREF _Toc121149232 \h </w:instrText>
        </w:r>
        <w:r w:rsidR="00593BD8">
          <w:rPr>
            <w:noProof/>
            <w:webHidden/>
          </w:rPr>
        </w:r>
        <w:r w:rsidR="00593BD8">
          <w:rPr>
            <w:noProof/>
            <w:webHidden/>
          </w:rPr>
          <w:fldChar w:fldCharType="separate"/>
        </w:r>
        <w:r w:rsidR="00593BD8">
          <w:rPr>
            <w:noProof/>
            <w:webHidden/>
          </w:rPr>
          <w:t>11</w:t>
        </w:r>
        <w:r w:rsidR="00593BD8">
          <w:rPr>
            <w:noProof/>
            <w:webHidden/>
          </w:rPr>
          <w:fldChar w:fldCharType="end"/>
        </w:r>
      </w:hyperlink>
    </w:p>
    <w:p w14:paraId="01460E75" w14:textId="77777777" w:rsidR="00593BD8" w:rsidRDefault="006C4BB0">
      <w:pPr>
        <w:pStyle w:val="11"/>
        <w:tabs>
          <w:tab w:val="right" w:leader="dot" w:pos="10195"/>
        </w:tabs>
        <w:rPr>
          <w:noProof/>
        </w:rPr>
      </w:pPr>
      <w:hyperlink w:anchor="_Toc121149233" w:history="1">
        <w:r w:rsidR="00593BD8" w:rsidRPr="00A51BDF">
          <w:rPr>
            <w:rStyle w:val="ac"/>
            <w:rFonts w:ascii="Times New Roman" w:hAnsi="Times New Roman" w:cs="Times New Roman"/>
            <w:noProof/>
          </w:rPr>
          <w:t>7. УЛУЧШЕНИЕ ФУНКЦИОНИРОВАНИЯ СУОТ</w:t>
        </w:r>
        <w:r w:rsidR="00593BD8">
          <w:rPr>
            <w:noProof/>
            <w:webHidden/>
          </w:rPr>
          <w:tab/>
        </w:r>
        <w:r w:rsidR="00593BD8">
          <w:rPr>
            <w:noProof/>
            <w:webHidden/>
          </w:rPr>
          <w:fldChar w:fldCharType="begin"/>
        </w:r>
        <w:r w:rsidR="00593BD8">
          <w:rPr>
            <w:noProof/>
            <w:webHidden/>
          </w:rPr>
          <w:instrText xml:space="preserve"> PAGEREF _Toc121149233 \h </w:instrText>
        </w:r>
        <w:r w:rsidR="00593BD8">
          <w:rPr>
            <w:noProof/>
            <w:webHidden/>
          </w:rPr>
        </w:r>
        <w:r w:rsidR="00593BD8">
          <w:rPr>
            <w:noProof/>
            <w:webHidden/>
          </w:rPr>
          <w:fldChar w:fldCharType="separate"/>
        </w:r>
        <w:r w:rsidR="00593BD8">
          <w:rPr>
            <w:noProof/>
            <w:webHidden/>
          </w:rPr>
          <w:t>12</w:t>
        </w:r>
        <w:r w:rsidR="00593BD8">
          <w:rPr>
            <w:noProof/>
            <w:webHidden/>
          </w:rPr>
          <w:fldChar w:fldCharType="end"/>
        </w:r>
      </w:hyperlink>
    </w:p>
    <w:p w14:paraId="77A540D1" w14:textId="77777777" w:rsidR="00593BD8" w:rsidRDefault="006C4BB0">
      <w:pPr>
        <w:pStyle w:val="11"/>
        <w:tabs>
          <w:tab w:val="right" w:leader="dot" w:pos="10195"/>
        </w:tabs>
        <w:rPr>
          <w:noProof/>
        </w:rPr>
      </w:pPr>
      <w:hyperlink w:anchor="_Toc121149234" w:history="1">
        <w:r w:rsidR="00593BD8" w:rsidRPr="00A51BDF">
          <w:rPr>
            <w:rStyle w:val="ac"/>
            <w:rFonts w:ascii="Times New Roman" w:hAnsi="Times New Roman" w:cs="Times New Roman"/>
            <w:noProof/>
          </w:rPr>
          <w:t>8. ОТВЕТСТВЕННОСТЬ</w:t>
        </w:r>
        <w:r w:rsidR="00593BD8">
          <w:rPr>
            <w:noProof/>
            <w:webHidden/>
          </w:rPr>
          <w:tab/>
        </w:r>
        <w:r w:rsidR="00593BD8">
          <w:rPr>
            <w:noProof/>
            <w:webHidden/>
          </w:rPr>
          <w:fldChar w:fldCharType="begin"/>
        </w:r>
        <w:r w:rsidR="00593BD8">
          <w:rPr>
            <w:noProof/>
            <w:webHidden/>
          </w:rPr>
          <w:instrText xml:space="preserve"> PAGEREF _Toc121149234 \h </w:instrText>
        </w:r>
        <w:r w:rsidR="00593BD8">
          <w:rPr>
            <w:noProof/>
            <w:webHidden/>
          </w:rPr>
        </w:r>
        <w:r w:rsidR="00593BD8">
          <w:rPr>
            <w:noProof/>
            <w:webHidden/>
          </w:rPr>
          <w:fldChar w:fldCharType="separate"/>
        </w:r>
        <w:r w:rsidR="00593BD8">
          <w:rPr>
            <w:noProof/>
            <w:webHidden/>
          </w:rPr>
          <w:t>12</w:t>
        </w:r>
        <w:r w:rsidR="00593BD8">
          <w:rPr>
            <w:noProof/>
            <w:webHidden/>
          </w:rPr>
          <w:fldChar w:fldCharType="end"/>
        </w:r>
      </w:hyperlink>
    </w:p>
    <w:p w14:paraId="60B96752" w14:textId="77777777" w:rsidR="00716F0B" w:rsidRPr="00273E88" w:rsidRDefault="00716F0B" w:rsidP="00716F0B">
      <w:pPr>
        <w:rPr>
          <w:rFonts w:ascii="Times New Roman" w:hAnsi="Times New Roman" w:cs="Times New Roman"/>
          <w:sz w:val="24"/>
          <w:szCs w:val="24"/>
        </w:rPr>
      </w:pPr>
      <w:r w:rsidRPr="00273E88">
        <w:rPr>
          <w:rFonts w:ascii="Times New Roman" w:hAnsi="Times New Roman" w:cs="Times New Roman"/>
          <w:sz w:val="24"/>
          <w:szCs w:val="24"/>
        </w:rPr>
        <w:fldChar w:fldCharType="end"/>
      </w:r>
    </w:p>
    <w:p w14:paraId="43BD949F" w14:textId="77777777" w:rsidR="00716F0B" w:rsidRPr="00273E88" w:rsidRDefault="00716F0B" w:rsidP="00716F0B">
      <w:pPr>
        <w:rPr>
          <w:rFonts w:ascii="Times New Roman" w:hAnsi="Times New Roman" w:cs="Times New Roman"/>
          <w:sz w:val="24"/>
          <w:szCs w:val="24"/>
        </w:rPr>
      </w:pPr>
    </w:p>
    <w:p w14:paraId="5AFB7DD0" w14:textId="77777777" w:rsidR="00716F0B" w:rsidRPr="00273E88" w:rsidRDefault="00716F0B" w:rsidP="00716F0B">
      <w:pPr>
        <w:rPr>
          <w:rFonts w:ascii="Times New Roman" w:hAnsi="Times New Roman" w:cs="Times New Roman"/>
          <w:sz w:val="24"/>
          <w:szCs w:val="24"/>
        </w:rPr>
      </w:pPr>
    </w:p>
    <w:p w14:paraId="7D167D89" w14:textId="77777777" w:rsidR="00716F0B" w:rsidRPr="00273E88" w:rsidRDefault="00716F0B" w:rsidP="00716F0B">
      <w:pPr>
        <w:rPr>
          <w:rFonts w:ascii="Times New Roman" w:hAnsi="Times New Roman" w:cs="Times New Roman"/>
          <w:sz w:val="24"/>
          <w:szCs w:val="24"/>
        </w:rPr>
      </w:pPr>
    </w:p>
    <w:p w14:paraId="62DADCF7" w14:textId="77777777" w:rsidR="00716F0B" w:rsidRPr="00273E88" w:rsidRDefault="00716F0B" w:rsidP="00716F0B">
      <w:pPr>
        <w:rPr>
          <w:rFonts w:ascii="Times New Roman" w:hAnsi="Times New Roman" w:cs="Times New Roman"/>
          <w:sz w:val="24"/>
          <w:szCs w:val="24"/>
        </w:rPr>
      </w:pPr>
    </w:p>
    <w:p w14:paraId="015BD4AA" w14:textId="77777777" w:rsidR="00716F0B" w:rsidRPr="00273E88" w:rsidRDefault="00716F0B" w:rsidP="00716F0B">
      <w:pPr>
        <w:rPr>
          <w:rFonts w:ascii="Times New Roman" w:hAnsi="Times New Roman" w:cs="Times New Roman"/>
          <w:sz w:val="24"/>
          <w:szCs w:val="24"/>
        </w:rPr>
      </w:pPr>
    </w:p>
    <w:p w14:paraId="3AFA2492" w14:textId="77777777" w:rsidR="00716F0B" w:rsidRPr="00273E88" w:rsidRDefault="00716F0B" w:rsidP="00716F0B">
      <w:pPr>
        <w:rPr>
          <w:rFonts w:ascii="Times New Roman" w:hAnsi="Times New Roman" w:cs="Times New Roman"/>
          <w:sz w:val="24"/>
          <w:szCs w:val="24"/>
        </w:rPr>
      </w:pPr>
    </w:p>
    <w:p w14:paraId="2959D254" w14:textId="77777777" w:rsidR="00716F0B" w:rsidRPr="00273E88" w:rsidRDefault="00716F0B" w:rsidP="00716F0B">
      <w:pPr>
        <w:rPr>
          <w:rFonts w:ascii="Times New Roman" w:hAnsi="Times New Roman" w:cs="Times New Roman"/>
          <w:sz w:val="24"/>
          <w:szCs w:val="24"/>
        </w:rPr>
      </w:pPr>
    </w:p>
    <w:p w14:paraId="75E6A4EC" w14:textId="77777777" w:rsidR="00716F0B" w:rsidRPr="00273E88" w:rsidRDefault="00716F0B" w:rsidP="00716F0B">
      <w:pPr>
        <w:rPr>
          <w:rFonts w:ascii="Times New Roman" w:hAnsi="Times New Roman" w:cs="Times New Roman"/>
          <w:sz w:val="24"/>
          <w:szCs w:val="24"/>
        </w:rPr>
      </w:pPr>
    </w:p>
    <w:p w14:paraId="2C51EBB8" w14:textId="77777777" w:rsidR="00716F0B" w:rsidRPr="00273E88" w:rsidRDefault="00716F0B" w:rsidP="00716F0B">
      <w:pPr>
        <w:rPr>
          <w:rFonts w:ascii="Times New Roman" w:hAnsi="Times New Roman" w:cs="Times New Roman"/>
          <w:sz w:val="24"/>
          <w:szCs w:val="24"/>
        </w:rPr>
      </w:pPr>
    </w:p>
    <w:p w14:paraId="5DCCC098" w14:textId="77777777" w:rsidR="00716F0B" w:rsidRPr="00273E88" w:rsidRDefault="00716F0B" w:rsidP="00716F0B">
      <w:pPr>
        <w:rPr>
          <w:rFonts w:ascii="Times New Roman" w:hAnsi="Times New Roman" w:cs="Times New Roman"/>
          <w:sz w:val="24"/>
          <w:szCs w:val="24"/>
        </w:rPr>
      </w:pPr>
    </w:p>
    <w:p w14:paraId="13055D64" w14:textId="77777777" w:rsidR="00716F0B" w:rsidRPr="00273E88" w:rsidRDefault="00716F0B" w:rsidP="00716F0B">
      <w:pPr>
        <w:rPr>
          <w:rFonts w:ascii="Times New Roman" w:hAnsi="Times New Roman" w:cs="Times New Roman"/>
          <w:sz w:val="24"/>
          <w:szCs w:val="24"/>
        </w:rPr>
      </w:pPr>
    </w:p>
    <w:p w14:paraId="4FDC7475" w14:textId="77777777" w:rsidR="00716F0B" w:rsidRPr="00273E88" w:rsidRDefault="00716F0B" w:rsidP="00716F0B">
      <w:pPr>
        <w:rPr>
          <w:rFonts w:ascii="Times New Roman" w:hAnsi="Times New Roman" w:cs="Times New Roman"/>
          <w:sz w:val="24"/>
          <w:szCs w:val="24"/>
        </w:rPr>
      </w:pPr>
    </w:p>
    <w:p w14:paraId="09970E9F" w14:textId="77777777" w:rsidR="005071AB" w:rsidRPr="00273E88" w:rsidRDefault="005071AB">
      <w:pPr>
        <w:spacing w:after="160" w:line="259" w:lineRule="auto"/>
        <w:rPr>
          <w:rFonts w:ascii="Times New Roman" w:eastAsiaTheme="majorEastAsia" w:hAnsi="Times New Roman" w:cs="Times New Roman"/>
          <w:b/>
          <w:bCs/>
          <w:sz w:val="24"/>
          <w:szCs w:val="24"/>
          <w:highlight w:val="green"/>
        </w:rPr>
      </w:pPr>
      <w:bookmarkStart w:id="1" w:name="_Toc482199038"/>
      <w:r w:rsidRPr="00273E88">
        <w:rPr>
          <w:rFonts w:ascii="Times New Roman" w:hAnsi="Times New Roman" w:cs="Times New Roman"/>
          <w:sz w:val="24"/>
          <w:szCs w:val="24"/>
          <w:highlight w:val="green"/>
        </w:rPr>
        <w:br w:type="page"/>
      </w:r>
    </w:p>
    <w:p w14:paraId="7593B747" w14:textId="70BC79BC" w:rsidR="00833F8B" w:rsidRPr="00273E88" w:rsidRDefault="00E71120" w:rsidP="005071AB">
      <w:pPr>
        <w:pStyle w:val="1"/>
        <w:spacing w:before="240" w:after="24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2" w:name="_Toc121149226"/>
      <w:r w:rsidRPr="00273E88">
        <w:rPr>
          <w:rFonts w:ascii="Times New Roman" w:hAnsi="Times New Roman" w:cs="Times New Roman"/>
          <w:color w:val="auto"/>
          <w:sz w:val="24"/>
          <w:szCs w:val="24"/>
        </w:rPr>
        <w:lastRenderedPageBreak/>
        <w:t>ВВЕДЕНИЕ</w:t>
      </w:r>
      <w:bookmarkEnd w:id="2"/>
    </w:p>
    <w:bookmarkEnd w:id="1"/>
    <w:p w14:paraId="3EEB2092" w14:textId="77777777" w:rsidR="003B6474" w:rsidRPr="00273E88" w:rsidRDefault="003B6474" w:rsidP="00AB5475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3E88">
        <w:rPr>
          <w:rFonts w:ascii="Times New Roman" w:hAnsi="Times New Roman" w:cs="Times New Roman"/>
          <w:sz w:val="24"/>
          <w:szCs w:val="24"/>
        </w:rPr>
        <w:t>Положение о системе управления охраной труда (далее – Положение о СУОТ) разработано на основе  Примерного положения Минтруда от 29.10.2021 № 776н «Об утверждении примерного положения о системе управления охраной труда».</w:t>
      </w:r>
    </w:p>
    <w:p w14:paraId="5D4D4B97" w14:textId="77777777" w:rsidR="003B6474" w:rsidRPr="00273E88" w:rsidRDefault="003B6474" w:rsidP="00AB5475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3E88">
        <w:rPr>
          <w:rFonts w:ascii="Times New Roman" w:hAnsi="Times New Roman" w:cs="Times New Roman"/>
          <w:sz w:val="24"/>
          <w:szCs w:val="24"/>
        </w:rPr>
        <w:t>Положение о СУОТ устанавливает общие требования к организации работы по охране труда на основе нормативно-правовых документов, принципов и методов управления, направленных на совершенствование деятельности по охране труда.</w:t>
      </w:r>
    </w:p>
    <w:p w14:paraId="7959D5CA" w14:textId="77777777" w:rsidR="003B6474" w:rsidRPr="00273E88" w:rsidRDefault="003B6474" w:rsidP="00AB5475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3E88">
        <w:rPr>
          <w:rFonts w:ascii="Times New Roman" w:hAnsi="Times New Roman" w:cs="Times New Roman"/>
          <w:sz w:val="24"/>
          <w:szCs w:val="24"/>
        </w:rPr>
        <w:t>Функционирование СУОТ осуществляется посредством соблюдения государственных нормативных требований охраны труда, принятых на себя обязательств и применения локальных документов при реализации процессов, предусмотренных разделами СУОТ.</w:t>
      </w:r>
    </w:p>
    <w:p w14:paraId="706971BA" w14:textId="45534DFC" w:rsidR="00A742A1" w:rsidRPr="00273E88" w:rsidRDefault="003B6474" w:rsidP="00AB5475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3E88">
        <w:rPr>
          <w:rFonts w:ascii="Times New Roman" w:hAnsi="Times New Roman" w:cs="Times New Roman"/>
          <w:sz w:val="24"/>
          <w:szCs w:val="24"/>
        </w:rPr>
        <w:t>Все вопросы, не урегулированные настоящим Положением, регулируются действующим трудовым законодательством Российской Федерации и иными нормативными правовыми актами, содержащими нормы трудового права</w:t>
      </w:r>
      <w:r w:rsidR="00893C46" w:rsidRPr="00273E88">
        <w:rPr>
          <w:rFonts w:ascii="Times New Roman" w:hAnsi="Times New Roman" w:cs="Times New Roman"/>
          <w:sz w:val="24"/>
          <w:szCs w:val="24"/>
        </w:rPr>
        <w:t>.</w:t>
      </w:r>
    </w:p>
    <w:p w14:paraId="27E3987C" w14:textId="77777777" w:rsidR="00A742A1" w:rsidRPr="00273E88" w:rsidRDefault="00A742A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273E88">
        <w:rPr>
          <w:rFonts w:ascii="Times New Roman" w:hAnsi="Times New Roman" w:cs="Times New Roman"/>
          <w:sz w:val="24"/>
          <w:szCs w:val="24"/>
        </w:rPr>
        <w:br w:type="page"/>
      </w:r>
    </w:p>
    <w:p w14:paraId="241E7E3E" w14:textId="62893043" w:rsidR="00E71120" w:rsidRPr="00273E88" w:rsidRDefault="00E71120" w:rsidP="00CC36C7">
      <w:pPr>
        <w:pStyle w:val="1"/>
        <w:numPr>
          <w:ilvl w:val="0"/>
          <w:numId w:val="32"/>
        </w:numPr>
        <w:spacing w:before="240" w:after="24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3" w:name="_Toc121149227"/>
      <w:r w:rsidRPr="00273E88">
        <w:rPr>
          <w:rFonts w:ascii="Times New Roman" w:hAnsi="Times New Roman" w:cs="Times New Roman"/>
          <w:color w:val="auto"/>
          <w:sz w:val="24"/>
          <w:szCs w:val="24"/>
        </w:rPr>
        <w:lastRenderedPageBreak/>
        <w:t>ОБЩИЕ ПОЛОЖЕНИЯ</w:t>
      </w:r>
      <w:bookmarkEnd w:id="3"/>
    </w:p>
    <w:p w14:paraId="3E1118B7" w14:textId="77777777" w:rsidR="00893C46" w:rsidRPr="00273E88" w:rsidRDefault="00893C46" w:rsidP="00AA679C">
      <w:pPr>
        <w:ind w:firstLine="567"/>
        <w:rPr>
          <w:rFonts w:ascii="Times New Roman" w:hAnsi="Times New Roman" w:cs="Times New Roman"/>
          <w:sz w:val="24"/>
          <w:szCs w:val="24"/>
        </w:rPr>
      </w:pPr>
    </w:p>
    <w:p w14:paraId="40DDE8A4" w14:textId="15E6A170" w:rsidR="00E71120" w:rsidRPr="00273E88" w:rsidRDefault="00E71120" w:rsidP="00AA679C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3E88">
        <w:rPr>
          <w:rFonts w:ascii="Times New Roman" w:eastAsia="Calibri" w:hAnsi="Times New Roman" w:cs="Times New Roman"/>
          <w:sz w:val="24"/>
          <w:szCs w:val="24"/>
        </w:rPr>
        <w:t>1.1. Целью внедрения системы управ</w:t>
      </w:r>
      <w:r w:rsidR="00AA679C" w:rsidRPr="00273E88">
        <w:rPr>
          <w:rFonts w:ascii="Times New Roman" w:eastAsia="Calibri" w:hAnsi="Times New Roman" w:cs="Times New Roman"/>
          <w:sz w:val="24"/>
          <w:szCs w:val="24"/>
        </w:rPr>
        <w:t xml:space="preserve">ления охраной труда </w:t>
      </w:r>
      <w:r w:rsidR="00853A6B" w:rsidRPr="00853A6B">
        <w:rPr>
          <w:rFonts w:ascii="Times New Roman" w:hAnsi="Times New Roman"/>
          <w:b/>
          <w:color w:val="FF0000"/>
          <w:sz w:val="24"/>
        </w:rPr>
        <w:t>ООО «_________</w:t>
      </w:r>
      <w:r w:rsidR="00273E88" w:rsidRPr="00853A6B">
        <w:rPr>
          <w:rFonts w:ascii="Times New Roman" w:hAnsi="Times New Roman"/>
          <w:b/>
          <w:color w:val="FF0000"/>
          <w:sz w:val="24"/>
        </w:rPr>
        <w:t>»</w:t>
      </w:r>
      <w:r w:rsidR="00853A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A679C" w:rsidRPr="00273E88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Организация)</w:t>
      </w:r>
      <w:r w:rsidR="003A15A5" w:rsidRPr="00273E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73E88">
        <w:rPr>
          <w:rFonts w:ascii="Times New Roman" w:eastAsia="Calibri" w:hAnsi="Times New Roman" w:cs="Times New Roman"/>
          <w:sz w:val="24"/>
          <w:szCs w:val="24"/>
        </w:rPr>
        <w:t xml:space="preserve">является обеспечение сохранения жизни и здоровья работников в процессе их трудовой деятельности посредством профилактики несчастных случаев на производстве и профессиональных заболеваний, снижения уровня воздействия (устранения воздействия) на работников вредных и (или) опасных производственных факторов, оценки и снижения воздействия уровней профессиональных рисков, которым подвергаются работники </w:t>
      </w:r>
      <w:r w:rsidR="00AA679C" w:rsidRPr="00273E88">
        <w:rPr>
          <w:rFonts w:ascii="Times New Roman" w:eastAsia="Calibri" w:hAnsi="Times New Roman" w:cs="Times New Roman"/>
          <w:sz w:val="24"/>
          <w:szCs w:val="24"/>
        </w:rPr>
        <w:t>Организации.</w:t>
      </w:r>
    </w:p>
    <w:p w14:paraId="1C32A66F" w14:textId="77777777" w:rsidR="00E71120" w:rsidRPr="00273E88" w:rsidRDefault="00E71120" w:rsidP="00AA679C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3E88">
        <w:rPr>
          <w:rFonts w:ascii="Times New Roman" w:eastAsia="Calibri" w:hAnsi="Times New Roman" w:cs="Times New Roman"/>
          <w:sz w:val="24"/>
          <w:szCs w:val="24"/>
        </w:rPr>
        <w:t>1.2. Функционирование СУОТ осуществляется посредством соблюдения государственных нормативных требований охраны труда с учетом специфики деятельности, достижений современной науки и наилучшей практики, принятых на себя обязательств и на основе международных, межгосударственных и национальных стандартов, руководств, а также рекомендаций Международной организации труда по СУОТ и безопасности производства.</w:t>
      </w:r>
    </w:p>
    <w:p w14:paraId="5E27B568" w14:textId="77777777" w:rsidR="00E71120" w:rsidRPr="00273E88" w:rsidRDefault="00E71120" w:rsidP="00AA679C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3E88">
        <w:rPr>
          <w:rFonts w:ascii="Times New Roman" w:eastAsia="Calibri" w:hAnsi="Times New Roman" w:cs="Times New Roman"/>
          <w:sz w:val="24"/>
          <w:szCs w:val="24"/>
        </w:rPr>
        <w:t>1.3. СУОТ представляет собой единство:</w:t>
      </w:r>
    </w:p>
    <w:p w14:paraId="346742C1" w14:textId="2D1D7B4F" w:rsidR="00E71120" w:rsidRPr="00273E88" w:rsidRDefault="00E71120" w:rsidP="00AA679C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3E88">
        <w:rPr>
          <w:rFonts w:ascii="Times New Roman" w:eastAsia="Calibri" w:hAnsi="Times New Roman" w:cs="Times New Roman"/>
          <w:sz w:val="24"/>
          <w:szCs w:val="24"/>
        </w:rPr>
        <w:t xml:space="preserve">а) организационной структуры управления в </w:t>
      </w:r>
      <w:r w:rsidR="003A15A5" w:rsidRPr="00273E88">
        <w:rPr>
          <w:rFonts w:ascii="Times New Roman" w:hAnsi="Times New Roman" w:cs="Times New Roman"/>
          <w:sz w:val="24"/>
          <w:szCs w:val="24"/>
        </w:rPr>
        <w:t>подразделения</w:t>
      </w:r>
      <w:r w:rsidR="0045325E" w:rsidRPr="00273E88">
        <w:rPr>
          <w:rFonts w:ascii="Times New Roman" w:hAnsi="Times New Roman" w:cs="Times New Roman"/>
          <w:sz w:val="24"/>
          <w:szCs w:val="24"/>
        </w:rPr>
        <w:t>х</w:t>
      </w:r>
      <w:r w:rsidR="003A15A5" w:rsidRPr="00273E88">
        <w:rPr>
          <w:rFonts w:ascii="Times New Roman" w:hAnsi="Times New Roman" w:cs="Times New Roman"/>
          <w:sz w:val="24"/>
          <w:szCs w:val="24"/>
        </w:rPr>
        <w:t xml:space="preserve"> </w:t>
      </w:r>
      <w:r w:rsidR="00AA679C" w:rsidRPr="00273E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Организации, </w:t>
      </w:r>
      <w:r w:rsidRPr="00273E88">
        <w:rPr>
          <w:rFonts w:ascii="Times New Roman" w:eastAsia="Calibri" w:hAnsi="Times New Roman" w:cs="Times New Roman"/>
          <w:sz w:val="24"/>
          <w:szCs w:val="24"/>
        </w:rPr>
        <w:t>предусматривающей установление обязанностей и ответственности в области охраны труда на всех уровнях управления;</w:t>
      </w:r>
    </w:p>
    <w:p w14:paraId="7878B622" w14:textId="77777777" w:rsidR="00E71120" w:rsidRPr="00273E88" w:rsidRDefault="00E71120" w:rsidP="00AA679C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3E88">
        <w:rPr>
          <w:rFonts w:ascii="Times New Roman" w:eastAsia="Calibri" w:hAnsi="Times New Roman" w:cs="Times New Roman"/>
          <w:sz w:val="24"/>
          <w:szCs w:val="24"/>
        </w:rPr>
        <w:t>б) мероприятий, обеспечивающих функционирование СУОТ и контроль за эффективностью работы в области охраны труда;</w:t>
      </w:r>
    </w:p>
    <w:p w14:paraId="49F03641" w14:textId="77777777" w:rsidR="00E71120" w:rsidRPr="00273E88" w:rsidRDefault="00E71120" w:rsidP="00AA679C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3E88">
        <w:rPr>
          <w:rFonts w:ascii="Times New Roman" w:eastAsia="Calibri" w:hAnsi="Times New Roman" w:cs="Times New Roman"/>
          <w:sz w:val="24"/>
          <w:szCs w:val="24"/>
        </w:rPr>
        <w:t>в) документированной информации, включающей локальные нормативные акты, регламентирующие мероприятия СУОТ, организационно-распорядительные и контрольно-учетные документы.</w:t>
      </w:r>
    </w:p>
    <w:p w14:paraId="1F5E37DA" w14:textId="77777777" w:rsidR="00E71120" w:rsidRPr="00273E88" w:rsidRDefault="00E71120" w:rsidP="00AA679C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3E88">
        <w:rPr>
          <w:rFonts w:ascii="Times New Roman" w:eastAsia="Calibri" w:hAnsi="Times New Roman" w:cs="Times New Roman"/>
          <w:sz w:val="24"/>
          <w:szCs w:val="24"/>
        </w:rPr>
        <w:t>1.4. Создание и обеспечение функционирования СУОТ осуществляются работодателем с учетом специфики деятельности организации, принятых на себя обязательств по охране труда, содержащихся в международных, межгосударственных и национальных стандартах и руководствах, достижений современной науки и наилучших применимых практик по охране труда.</w:t>
      </w:r>
    </w:p>
    <w:p w14:paraId="7C9170AC" w14:textId="77777777" w:rsidR="00E71120" w:rsidRPr="00273E88" w:rsidRDefault="00E71120" w:rsidP="00AA679C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3E88">
        <w:rPr>
          <w:rFonts w:ascii="Times New Roman" w:eastAsia="Calibri" w:hAnsi="Times New Roman" w:cs="Times New Roman"/>
          <w:sz w:val="24"/>
          <w:szCs w:val="24"/>
        </w:rPr>
        <w:t>1.5. Разработка и внедрение СУОТ обеспечивают достижение согласно политике (стратегии) организации в области охраны труда ожидаемых результатов в области улучшения условий и охраны труда, которые включают в себя:</w:t>
      </w:r>
    </w:p>
    <w:p w14:paraId="729C6573" w14:textId="77777777" w:rsidR="00E71120" w:rsidRPr="00273E88" w:rsidRDefault="00E71120" w:rsidP="00AA679C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3E88">
        <w:rPr>
          <w:rFonts w:ascii="Times New Roman" w:eastAsia="Calibri" w:hAnsi="Times New Roman" w:cs="Times New Roman"/>
          <w:sz w:val="24"/>
          <w:szCs w:val="24"/>
        </w:rPr>
        <w:t>а) постоянное улучшение показателей в области охраны труда;</w:t>
      </w:r>
    </w:p>
    <w:p w14:paraId="74ECED6D" w14:textId="77777777" w:rsidR="00E71120" w:rsidRPr="00273E88" w:rsidRDefault="00E71120" w:rsidP="00AA679C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3E88">
        <w:rPr>
          <w:rFonts w:ascii="Times New Roman" w:eastAsia="Calibri" w:hAnsi="Times New Roman" w:cs="Times New Roman"/>
          <w:sz w:val="24"/>
          <w:szCs w:val="24"/>
        </w:rPr>
        <w:t>б) соблюдение законодательных и иных норм;</w:t>
      </w:r>
    </w:p>
    <w:p w14:paraId="405D6A28" w14:textId="77777777" w:rsidR="00E71120" w:rsidRPr="00273E88" w:rsidRDefault="00E71120" w:rsidP="00AA679C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3E88">
        <w:rPr>
          <w:rFonts w:ascii="Times New Roman" w:eastAsia="Calibri" w:hAnsi="Times New Roman" w:cs="Times New Roman"/>
          <w:sz w:val="24"/>
          <w:szCs w:val="24"/>
        </w:rPr>
        <w:t>в) достижение целей в области охраны труда.</w:t>
      </w:r>
    </w:p>
    <w:p w14:paraId="5ABE483C" w14:textId="77777777" w:rsidR="00E71120" w:rsidRPr="00273E88" w:rsidRDefault="00E71120" w:rsidP="00AA679C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3E88">
        <w:rPr>
          <w:rFonts w:ascii="Times New Roman" w:eastAsia="Calibri" w:hAnsi="Times New Roman" w:cs="Times New Roman"/>
          <w:sz w:val="24"/>
          <w:szCs w:val="24"/>
        </w:rPr>
        <w:lastRenderedPageBreak/>
        <w:t>1.6. СУОТ разрабатывается в целях исключения и (или) минимизации профессиональных рисков в области охраны труда и управления указанными рисками (выявления опасностей, оценки уровней и снижения уровней профессиональных рисков), находящихся под управлением работодателя (руководителя организации), с учетом потребностей и ожиданий работников организации, а также других заинтересованных сторон.</w:t>
      </w:r>
    </w:p>
    <w:p w14:paraId="50E61F7B" w14:textId="77777777" w:rsidR="00E71120" w:rsidRPr="00273E88" w:rsidRDefault="00E71120" w:rsidP="00AA679C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3E88">
        <w:rPr>
          <w:rFonts w:ascii="Times New Roman" w:eastAsia="Calibri" w:hAnsi="Times New Roman" w:cs="Times New Roman"/>
          <w:sz w:val="24"/>
          <w:szCs w:val="24"/>
        </w:rPr>
        <w:t xml:space="preserve">1.7. Положения СУОТ распространяются на всех работников, работающих у работодателя в соответствии с трудовым законодательством Российской Федерации. В рамках СУОТ учитывается деятельность на всех рабочих местах, во всех структурных подразделениях (филиалах, обособленных подразделениях, территориях, зданиях, сооружениях и других объектах) работодателя, находящихся в его ведении. </w:t>
      </w:r>
    </w:p>
    <w:p w14:paraId="24A86663" w14:textId="30DB63FB" w:rsidR="00E71120" w:rsidRPr="00273E88" w:rsidRDefault="00E71120" w:rsidP="00145960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3E88">
        <w:rPr>
          <w:rFonts w:ascii="Times New Roman" w:eastAsia="Calibri" w:hAnsi="Times New Roman" w:cs="Times New Roman"/>
          <w:sz w:val="24"/>
          <w:szCs w:val="24"/>
        </w:rPr>
        <w:t xml:space="preserve">1.8. </w:t>
      </w:r>
      <w:r w:rsidR="00852A22" w:rsidRPr="00273E88">
        <w:rPr>
          <w:rFonts w:ascii="Times New Roman" w:eastAsia="Calibri" w:hAnsi="Times New Roman" w:cs="Times New Roman"/>
          <w:sz w:val="24"/>
          <w:szCs w:val="24"/>
        </w:rPr>
        <w:t>Установленные СУОТ положения по безопасности, относящиеся к нахождению и перемещению по объектам работодателя, распространяются на всех лиц, находящихся на территории, в зданиях и сооружениях работодателя, а так же на объектах охраны, в том числе на представителей органов надзора и контроля и работников подрядных организаций, допущенных к выполнению работ и осуществлению иной деятельности на указанных объектах в соответствии с требованиями применяемых у работодателя нормативных правовых актов. Указанные положения по безопасности СУОТ доводятся до перечисленных лиц при проведении вводных инструктажей и посредством включения необходимых для соблюдения положений СУОТ в договоры на выполнение подрядных работ.</w:t>
      </w:r>
    </w:p>
    <w:p w14:paraId="6B6CB7F5" w14:textId="09C007A3" w:rsidR="00E71120" w:rsidRPr="00273E88" w:rsidRDefault="00145960" w:rsidP="00AA679C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1.9</w:t>
      </w:r>
      <w:r w:rsidR="00E71120" w:rsidRPr="00273E88">
        <w:rPr>
          <w:rFonts w:ascii="Times New Roman" w:eastAsia="Calibri" w:hAnsi="Times New Roman" w:cs="Times New Roman"/>
          <w:sz w:val="24"/>
          <w:szCs w:val="24"/>
        </w:rPr>
        <w:t xml:space="preserve"> СУОТ регламентирует единый порядок подготовки, принятия и реализации решений по осуществлению организационных, технических, санитарно-гигиенических и лечебно-профилактических мероприятий, направленных на обеспечение безопасности и здоровых условий труда работников </w:t>
      </w:r>
      <w:r w:rsidR="003A15A5" w:rsidRPr="00273E88">
        <w:rPr>
          <w:rFonts w:ascii="Times New Roman" w:hAnsi="Times New Roman" w:cs="Times New Roman"/>
          <w:sz w:val="24"/>
          <w:szCs w:val="24"/>
        </w:rPr>
        <w:t xml:space="preserve">подразделения </w:t>
      </w:r>
      <w:r w:rsidR="00853A6B" w:rsidRPr="00853A6B">
        <w:rPr>
          <w:rFonts w:ascii="Times New Roman" w:hAnsi="Times New Roman"/>
          <w:b/>
          <w:color w:val="FF0000"/>
          <w:sz w:val="24"/>
        </w:rPr>
        <w:t>ООО «_________».</w:t>
      </w:r>
    </w:p>
    <w:p w14:paraId="6D4C51D4" w14:textId="5C54C937" w:rsidR="00E71120" w:rsidRPr="00273E88" w:rsidRDefault="00E71120" w:rsidP="005071AB">
      <w:pPr>
        <w:pStyle w:val="1"/>
        <w:spacing w:before="240" w:after="240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4" w:name="_Toc121149228"/>
      <w:r w:rsidRPr="00273E88">
        <w:rPr>
          <w:rFonts w:ascii="Times New Roman" w:hAnsi="Times New Roman" w:cs="Times New Roman"/>
          <w:color w:val="auto"/>
          <w:sz w:val="24"/>
          <w:szCs w:val="24"/>
        </w:rPr>
        <w:t>2. РАЗРАБОТКА И ВНЕДРЕНИЕ С</w:t>
      </w:r>
      <w:r w:rsidR="00593BD8">
        <w:rPr>
          <w:rFonts w:ascii="Times New Roman" w:hAnsi="Times New Roman" w:cs="Times New Roman"/>
          <w:color w:val="auto"/>
          <w:sz w:val="24"/>
          <w:szCs w:val="24"/>
        </w:rPr>
        <w:t>УО</w:t>
      </w:r>
      <w:r w:rsidRPr="00273E88">
        <w:rPr>
          <w:rFonts w:ascii="Times New Roman" w:hAnsi="Times New Roman" w:cs="Times New Roman"/>
          <w:color w:val="auto"/>
          <w:sz w:val="24"/>
          <w:szCs w:val="24"/>
        </w:rPr>
        <w:t>Т</w:t>
      </w:r>
      <w:r w:rsidR="005071AB" w:rsidRPr="00273E88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5071AB" w:rsidRPr="00273E88">
        <w:rPr>
          <w:rFonts w:ascii="Times New Roman" w:hAnsi="Times New Roman" w:cs="Times New Roman"/>
          <w:color w:val="auto"/>
          <w:sz w:val="24"/>
          <w:szCs w:val="24"/>
        </w:rPr>
        <w:br/>
      </w:r>
      <w:r w:rsidRPr="00273E88">
        <w:rPr>
          <w:rFonts w:ascii="Times New Roman" w:hAnsi="Times New Roman" w:cs="Times New Roman"/>
          <w:color w:val="auto"/>
          <w:sz w:val="24"/>
          <w:szCs w:val="24"/>
        </w:rPr>
        <w:t>ПОЛИТИКА В ОБЛАСТИ ОХРАНЫ ТРУДА</w:t>
      </w:r>
      <w:bookmarkEnd w:id="4"/>
    </w:p>
    <w:p w14:paraId="24D43B35" w14:textId="70953E92" w:rsidR="00F92775" w:rsidRPr="00273E88" w:rsidRDefault="00E316AF" w:rsidP="00AA679C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3E88">
        <w:rPr>
          <w:rFonts w:ascii="Times New Roman" w:eastAsia="Calibri" w:hAnsi="Times New Roman" w:cs="Times New Roman"/>
          <w:sz w:val="24"/>
          <w:szCs w:val="24"/>
        </w:rPr>
        <w:t xml:space="preserve">2.1. </w:t>
      </w:r>
      <w:r w:rsidR="00F92775" w:rsidRPr="00273E88">
        <w:rPr>
          <w:rFonts w:ascii="Times New Roman" w:eastAsia="Calibri" w:hAnsi="Times New Roman" w:cs="Times New Roman"/>
          <w:sz w:val="24"/>
          <w:szCs w:val="24"/>
        </w:rPr>
        <w:t>Политика в области охраны труда является публичной декларацией работодателя о намерении и гарантированном выполнении им государственных нормативных требований охраны труда и добровольно принятых на себя обязательств с учетом мнения выборного органа первичной профсоюзной организации или иного уполномоченного работниками органа.</w:t>
      </w:r>
    </w:p>
    <w:p w14:paraId="7CF02569" w14:textId="1D1781D2" w:rsidR="00F92775" w:rsidRPr="00273E88" w:rsidRDefault="00E316AF" w:rsidP="00AA679C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3E88">
        <w:rPr>
          <w:rFonts w:ascii="Times New Roman" w:eastAsia="Calibri" w:hAnsi="Times New Roman" w:cs="Times New Roman"/>
          <w:sz w:val="24"/>
          <w:szCs w:val="24"/>
        </w:rPr>
        <w:t xml:space="preserve">2.2. </w:t>
      </w:r>
      <w:r w:rsidR="00F92775" w:rsidRPr="00273E88">
        <w:rPr>
          <w:rFonts w:ascii="Times New Roman" w:eastAsia="Calibri" w:hAnsi="Times New Roman" w:cs="Times New Roman"/>
          <w:sz w:val="24"/>
          <w:szCs w:val="24"/>
        </w:rPr>
        <w:t xml:space="preserve">Политика по охране труда в </w:t>
      </w:r>
      <w:r w:rsidR="00853A6B" w:rsidRPr="00853A6B">
        <w:rPr>
          <w:rFonts w:ascii="Times New Roman" w:hAnsi="Times New Roman"/>
          <w:b/>
          <w:color w:val="FF0000"/>
          <w:sz w:val="24"/>
        </w:rPr>
        <w:t>ООО «_________»</w:t>
      </w:r>
      <w:r w:rsidR="00853A6B">
        <w:rPr>
          <w:rFonts w:ascii="Times New Roman" w:hAnsi="Times New Roman"/>
          <w:b/>
          <w:color w:val="FF0000"/>
          <w:sz w:val="24"/>
        </w:rPr>
        <w:t xml:space="preserve"> </w:t>
      </w:r>
      <w:r w:rsidR="00F92775" w:rsidRPr="00273E88">
        <w:rPr>
          <w:rFonts w:ascii="Times New Roman" w:hAnsi="Times New Roman" w:cs="Times New Roman"/>
          <w:sz w:val="24"/>
          <w:szCs w:val="24"/>
        </w:rPr>
        <w:t>разработана в соответствии с основными направлениями государственной политики в области охраны труда.</w:t>
      </w:r>
    </w:p>
    <w:p w14:paraId="23D82016" w14:textId="21FDFB43" w:rsidR="00F92775" w:rsidRPr="00273E88" w:rsidRDefault="00E316AF" w:rsidP="00AA679C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3E88">
        <w:rPr>
          <w:rFonts w:ascii="Times New Roman" w:hAnsi="Times New Roman" w:cs="Times New Roman"/>
          <w:sz w:val="24"/>
          <w:szCs w:val="24"/>
        </w:rPr>
        <w:t xml:space="preserve">2.3. </w:t>
      </w:r>
      <w:r w:rsidR="00F92775" w:rsidRPr="00273E88">
        <w:rPr>
          <w:rFonts w:ascii="Times New Roman" w:hAnsi="Times New Roman" w:cs="Times New Roman"/>
          <w:sz w:val="24"/>
          <w:szCs w:val="24"/>
        </w:rPr>
        <w:t xml:space="preserve">Настоящая Политика распространяется на все филиалы и структурные подразделения </w:t>
      </w:r>
      <w:r w:rsidR="00AA679C" w:rsidRPr="00273E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Организации, </w:t>
      </w:r>
      <w:r w:rsidR="00F92775" w:rsidRPr="00273E88">
        <w:rPr>
          <w:rFonts w:ascii="Times New Roman" w:hAnsi="Times New Roman" w:cs="Times New Roman"/>
          <w:sz w:val="24"/>
          <w:szCs w:val="24"/>
        </w:rPr>
        <w:t xml:space="preserve">а также рекомендуется дочерним и зависимым обществам для применения. </w:t>
      </w:r>
    </w:p>
    <w:p w14:paraId="787B3B0B" w14:textId="1B5E373E" w:rsidR="00F92775" w:rsidRPr="00273E88" w:rsidRDefault="0043062C" w:rsidP="00AA679C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73E88">
        <w:rPr>
          <w:rFonts w:ascii="Times New Roman" w:hAnsi="Times New Roman" w:cs="Times New Roman"/>
          <w:bCs/>
          <w:sz w:val="24"/>
          <w:szCs w:val="24"/>
        </w:rPr>
        <w:lastRenderedPageBreak/>
        <w:t>2</w:t>
      </w:r>
      <w:r w:rsidR="00E316AF" w:rsidRPr="00273E88">
        <w:rPr>
          <w:rFonts w:ascii="Times New Roman" w:hAnsi="Times New Roman" w:cs="Times New Roman"/>
          <w:bCs/>
          <w:sz w:val="24"/>
          <w:szCs w:val="24"/>
        </w:rPr>
        <w:t>.4</w:t>
      </w:r>
      <w:r w:rsidRPr="00273E88">
        <w:rPr>
          <w:rFonts w:ascii="Times New Roman" w:hAnsi="Times New Roman" w:cs="Times New Roman"/>
          <w:bCs/>
          <w:sz w:val="24"/>
          <w:szCs w:val="24"/>
        </w:rPr>
        <w:t>.</w:t>
      </w:r>
      <w:r w:rsidRPr="00273E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92775" w:rsidRPr="00273E88">
        <w:rPr>
          <w:rFonts w:ascii="Times New Roman" w:hAnsi="Times New Roman" w:cs="Times New Roman"/>
          <w:b/>
          <w:bCs/>
          <w:sz w:val="24"/>
          <w:szCs w:val="24"/>
        </w:rPr>
        <w:t xml:space="preserve">Ключевые принципы, цели и задачи, выполнение которых </w:t>
      </w:r>
      <w:r w:rsidR="00853A6B" w:rsidRPr="00853A6B">
        <w:rPr>
          <w:rFonts w:ascii="Times New Roman" w:hAnsi="Times New Roman"/>
          <w:b/>
          <w:color w:val="FF0000"/>
          <w:sz w:val="24"/>
        </w:rPr>
        <w:t>ООО «_________»</w:t>
      </w:r>
      <w:r w:rsidR="00AB5475">
        <w:rPr>
          <w:rFonts w:ascii="Times New Roman" w:hAnsi="Times New Roman"/>
          <w:b/>
          <w:color w:val="FF0000"/>
          <w:sz w:val="24"/>
        </w:rPr>
        <w:t xml:space="preserve"> </w:t>
      </w:r>
      <w:r w:rsidR="00F92775" w:rsidRPr="00273E88">
        <w:rPr>
          <w:rFonts w:ascii="Times New Roman" w:hAnsi="Times New Roman" w:cs="Times New Roman"/>
          <w:b/>
          <w:bCs/>
          <w:sz w:val="24"/>
          <w:szCs w:val="24"/>
        </w:rPr>
        <w:t>принимает на себя:</w:t>
      </w:r>
    </w:p>
    <w:p w14:paraId="2A9509F6" w14:textId="77777777" w:rsidR="00F92775" w:rsidRPr="00273E88" w:rsidRDefault="00F92775" w:rsidP="00AA679C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3E88">
        <w:rPr>
          <w:rFonts w:ascii="Times New Roman" w:hAnsi="Times New Roman" w:cs="Times New Roman"/>
          <w:sz w:val="24"/>
          <w:szCs w:val="24"/>
        </w:rPr>
        <w:t>соблюдение федеральных законов и иных нормативно правовых актов по охране труда и других требований, которые Организация взялась выполнять;</w:t>
      </w:r>
    </w:p>
    <w:p w14:paraId="32ABEAAD" w14:textId="77777777" w:rsidR="00F92775" w:rsidRPr="00273E88" w:rsidRDefault="00F92775" w:rsidP="00AA679C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3E88">
        <w:rPr>
          <w:rFonts w:ascii="Times New Roman" w:hAnsi="Times New Roman" w:cs="Times New Roman"/>
          <w:sz w:val="24"/>
          <w:szCs w:val="24"/>
        </w:rPr>
        <w:t>обеспечение безопасности и охраны здоровья всех работников путем предупреждения несчастных случаев и профессиональных заболеваний на производстве;</w:t>
      </w:r>
    </w:p>
    <w:p w14:paraId="0856AD31" w14:textId="77777777" w:rsidR="00F92775" w:rsidRPr="00273E88" w:rsidRDefault="00F92775" w:rsidP="00AA679C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3E88">
        <w:rPr>
          <w:rFonts w:ascii="Times New Roman" w:hAnsi="Times New Roman" w:cs="Times New Roman"/>
          <w:sz w:val="24"/>
          <w:szCs w:val="24"/>
        </w:rPr>
        <w:t>создание, обеспечение функционирования и непрерывное совершенствование системы управления охраной труда;</w:t>
      </w:r>
    </w:p>
    <w:p w14:paraId="003EE913" w14:textId="77777777" w:rsidR="00F92775" w:rsidRPr="00273E88" w:rsidRDefault="00F92775" w:rsidP="00AA679C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3E88">
        <w:rPr>
          <w:rFonts w:ascii="Times New Roman" w:hAnsi="Times New Roman" w:cs="Times New Roman"/>
          <w:sz w:val="24"/>
          <w:szCs w:val="24"/>
        </w:rPr>
        <w:t>привлечение работников и их представителей к участию в управлении охраной труда;</w:t>
      </w:r>
    </w:p>
    <w:p w14:paraId="08804131" w14:textId="77777777" w:rsidR="00F92775" w:rsidRPr="00273E88" w:rsidRDefault="00F92775" w:rsidP="00AA679C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3E88">
        <w:rPr>
          <w:rFonts w:ascii="Times New Roman" w:hAnsi="Times New Roman" w:cs="Times New Roman"/>
          <w:sz w:val="24"/>
          <w:szCs w:val="24"/>
        </w:rPr>
        <w:t>систематический контроль условий и охраны труда;</w:t>
      </w:r>
    </w:p>
    <w:p w14:paraId="3B51ACA0" w14:textId="77777777" w:rsidR="00F92775" w:rsidRPr="00273E88" w:rsidRDefault="00F92775" w:rsidP="00AA679C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3E88">
        <w:rPr>
          <w:rFonts w:ascii="Times New Roman" w:hAnsi="Times New Roman" w:cs="Times New Roman"/>
          <w:sz w:val="24"/>
          <w:szCs w:val="24"/>
        </w:rPr>
        <w:t>проведение специальной оценки условий труда и ознакомление работников с результатами;</w:t>
      </w:r>
    </w:p>
    <w:p w14:paraId="47584457" w14:textId="77777777" w:rsidR="00F92775" w:rsidRPr="00273E88" w:rsidRDefault="00F92775" w:rsidP="00AA679C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3E88">
        <w:rPr>
          <w:rFonts w:ascii="Times New Roman" w:hAnsi="Times New Roman" w:cs="Times New Roman"/>
          <w:sz w:val="24"/>
          <w:szCs w:val="24"/>
        </w:rPr>
        <w:t>содействие общественному контролю за соблюдением прав и законных интересов работников в области охраны труда.</w:t>
      </w:r>
    </w:p>
    <w:p w14:paraId="2042A070" w14:textId="5E24DA2A" w:rsidR="00F92775" w:rsidRPr="00273E88" w:rsidRDefault="00AA679C" w:rsidP="00AA679C">
      <w:pPr>
        <w:tabs>
          <w:tab w:val="left" w:pos="993"/>
        </w:tabs>
        <w:spacing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3E88">
        <w:rPr>
          <w:rFonts w:ascii="Times New Roman" w:hAnsi="Times New Roman" w:cs="Times New Roman"/>
          <w:bCs/>
          <w:sz w:val="24"/>
          <w:szCs w:val="24"/>
        </w:rPr>
        <w:tab/>
      </w:r>
      <w:r w:rsidR="00E316AF" w:rsidRPr="00273E88">
        <w:rPr>
          <w:rFonts w:ascii="Times New Roman" w:hAnsi="Times New Roman" w:cs="Times New Roman"/>
          <w:bCs/>
          <w:sz w:val="24"/>
          <w:szCs w:val="24"/>
        </w:rPr>
        <w:t>2.5</w:t>
      </w:r>
      <w:r w:rsidR="0043062C" w:rsidRPr="00273E88">
        <w:rPr>
          <w:rFonts w:ascii="Times New Roman" w:hAnsi="Times New Roman" w:cs="Times New Roman"/>
          <w:bCs/>
          <w:sz w:val="24"/>
          <w:szCs w:val="24"/>
        </w:rPr>
        <w:t>.</w:t>
      </w:r>
      <w:r w:rsidR="0043062C" w:rsidRPr="00273E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92775" w:rsidRPr="00273E88">
        <w:rPr>
          <w:rFonts w:ascii="Times New Roman" w:hAnsi="Times New Roman" w:cs="Times New Roman"/>
          <w:b/>
          <w:bCs/>
          <w:sz w:val="24"/>
          <w:szCs w:val="24"/>
        </w:rPr>
        <w:t xml:space="preserve">Основными целями Политики в области охраны </w:t>
      </w:r>
      <w:r w:rsidR="00AB5475" w:rsidRPr="00853A6B">
        <w:rPr>
          <w:rFonts w:ascii="Times New Roman" w:hAnsi="Times New Roman"/>
          <w:b/>
          <w:color w:val="FF0000"/>
          <w:sz w:val="24"/>
        </w:rPr>
        <w:t>ООО «_________»</w:t>
      </w:r>
      <w:r w:rsidR="00593BD8">
        <w:rPr>
          <w:rFonts w:ascii="Times New Roman" w:hAnsi="Times New Roman"/>
          <w:b/>
          <w:color w:val="FF0000"/>
          <w:sz w:val="24"/>
        </w:rPr>
        <w:t xml:space="preserve"> </w:t>
      </w:r>
      <w:r w:rsidR="00593BD8" w:rsidRPr="00593BD8">
        <w:rPr>
          <w:rFonts w:ascii="Times New Roman" w:hAnsi="Times New Roman"/>
          <w:b/>
          <w:sz w:val="24"/>
        </w:rPr>
        <w:t>явля</w:t>
      </w:r>
      <w:r w:rsidR="00593BD8">
        <w:rPr>
          <w:rFonts w:ascii="Times New Roman" w:hAnsi="Times New Roman"/>
          <w:b/>
          <w:sz w:val="24"/>
        </w:rPr>
        <w:t>е</w:t>
      </w:r>
      <w:r w:rsidR="00593BD8" w:rsidRPr="00593BD8">
        <w:rPr>
          <w:rFonts w:ascii="Times New Roman" w:hAnsi="Times New Roman"/>
          <w:b/>
          <w:sz w:val="24"/>
        </w:rPr>
        <w:t>тся</w:t>
      </w:r>
      <w:r w:rsidR="00AB5475" w:rsidRPr="00273E88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F92775" w:rsidRPr="00273E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711B291" w14:textId="77777777" w:rsidR="00F92775" w:rsidRPr="00273E88" w:rsidRDefault="00F92775" w:rsidP="00AB5475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3E88">
        <w:rPr>
          <w:rFonts w:ascii="Times New Roman" w:hAnsi="Times New Roman" w:cs="Times New Roman"/>
          <w:sz w:val="24"/>
          <w:szCs w:val="24"/>
        </w:rPr>
        <w:t>обеспечение приоритета сохранения жизни и здоровья работников;</w:t>
      </w:r>
    </w:p>
    <w:p w14:paraId="3CFC4243" w14:textId="77777777" w:rsidR="00F92775" w:rsidRPr="00273E88" w:rsidRDefault="00F92775" w:rsidP="00AB5475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3E88">
        <w:rPr>
          <w:rFonts w:ascii="Times New Roman" w:hAnsi="Times New Roman" w:cs="Times New Roman"/>
          <w:sz w:val="24"/>
          <w:szCs w:val="24"/>
        </w:rPr>
        <w:t>эффективное, устойчивое, научно обоснованное, социально и экономически сбалансированное развитие Организации с обеспечением охраны труда работников в соответствии с требованиями законодательных и иных нормативных правовых актов;</w:t>
      </w:r>
    </w:p>
    <w:p w14:paraId="3486D929" w14:textId="77777777" w:rsidR="00F92775" w:rsidRPr="00273E88" w:rsidRDefault="00F92775" w:rsidP="00AB5475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3E88">
        <w:rPr>
          <w:rFonts w:ascii="Times New Roman" w:hAnsi="Times New Roman" w:cs="Times New Roman"/>
          <w:sz w:val="24"/>
          <w:szCs w:val="24"/>
        </w:rPr>
        <w:t>реализация федеральных и отраслевых целевых программ улучшения условий и охраны труда;</w:t>
      </w:r>
    </w:p>
    <w:p w14:paraId="3445C50C" w14:textId="77777777" w:rsidR="00F92775" w:rsidRPr="00273E88" w:rsidRDefault="00F92775" w:rsidP="00AB5475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3E88">
        <w:rPr>
          <w:rFonts w:ascii="Times New Roman" w:hAnsi="Times New Roman" w:cs="Times New Roman"/>
          <w:sz w:val="24"/>
          <w:szCs w:val="24"/>
        </w:rPr>
        <w:t>постоянное улучшение условий и охраны труда работников, за счет совершенствования технологических процессов, технического оснащения, повышения уровня квалификации работников;</w:t>
      </w:r>
    </w:p>
    <w:p w14:paraId="73A53E50" w14:textId="77777777" w:rsidR="00F92775" w:rsidRPr="00273E88" w:rsidRDefault="00F92775" w:rsidP="00AB5475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3E88">
        <w:rPr>
          <w:rFonts w:ascii="Times New Roman" w:hAnsi="Times New Roman" w:cs="Times New Roman"/>
          <w:sz w:val="24"/>
          <w:szCs w:val="24"/>
        </w:rPr>
        <w:t>материально-техническое обеспечение мероприятий по охране труда;</w:t>
      </w:r>
    </w:p>
    <w:p w14:paraId="255484EA" w14:textId="77777777" w:rsidR="00F92775" w:rsidRPr="00273E88" w:rsidRDefault="00F92775" w:rsidP="00AB5475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3E88">
        <w:rPr>
          <w:rFonts w:ascii="Times New Roman" w:hAnsi="Times New Roman" w:cs="Times New Roman"/>
          <w:sz w:val="24"/>
          <w:szCs w:val="24"/>
        </w:rPr>
        <w:t>профилактика несчастных случаев и профессиональных заболеваний работников;</w:t>
      </w:r>
    </w:p>
    <w:p w14:paraId="367BD69B" w14:textId="77777777" w:rsidR="00F92775" w:rsidRPr="00273E88" w:rsidRDefault="00F92775" w:rsidP="00AB5475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3E88">
        <w:rPr>
          <w:rFonts w:ascii="Times New Roman" w:hAnsi="Times New Roman" w:cs="Times New Roman"/>
          <w:sz w:val="24"/>
          <w:szCs w:val="24"/>
        </w:rPr>
        <w:t>расследование и учет несчастных случаев на производстве и профессиональных заболеваний в соответствии с действующими законами, правилами, с объективным определением причин и установлением виновных в происшедших несчастных случаях;</w:t>
      </w:r>
    </w:p>
    <w:p w14:paraId="47E4CABB" w14:textId="77777777" w:rsidR="00F92775" w:rsidRPr="00273E88" w:rsidRDefault="00F92775" w:rsidP="00AB5475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3E88">
        <w:rPr>
          <w:rFonts w:ascii="Times New Roman" w:hAnsi="Times New Roman" w:cs="Times New Roman"/>
          <w:sz w:val="24"/>
          <w:szCs w:val="24"/>
        </w:rPr>
        <w:t>обеспечение работников средствами индивидуальной и коллективной защиты, санитарно-бытовыми помещениями и устройствами, лечебно-профилактическими средствами за счет средств работодателя;</w:t>
      </w:r>
    </w:p>
    <w:p w14:paraId="2F423A48" w14:textId="77777777" w:rsidR="00F92775" w:rsidRPr="00273E88" w:rsidRDefault="00F92775" w:rsidP="00AB5475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3E88">
        <w:rPr>
          <w:rFonts w:ascii="Times New Roman" w:hAnsi="Times New Roman" w:cs="Times New Roman"/>
          <w:sz w:val="24"/>
          <w:szCs w:val="24"/>
        </w:rPr>
        <w:lastRenderedPageBreak/>
        <w:t>реализация установленных государственным законодательством компенсаций за тяжелую работу и работу с вредными и (или) опасными условиями труда;</w:t>
      </w:r>
    </w:p>
    <w:p w14:paraId="1AC2A789" w14:textId="77777777" w:rsidR="00F92775" w:rsidRPr="00273E88" w:rsidRDefault="00F92775" w:rsidP="00AB5475">
      <w:pPr>
        <w:numPr>
          <w:ilvl w:val="0"/>
          <w:numId w:val="1"/>
        </w:numPr>
        <w:tabs>
          <w:tab w:val="left" w:pos="1134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3E88">
        <w:rPr>
          <w:rFonts w:ascii="Times New Roman" w:hAnsi="Times New Roman" w:cs="Times New Roman"/>
          <w:sz w:val="24"/>
          <w:szCs w:val="24"/>
        </w:rPr>
        <w:t>принятие решений по вопросам охраны труда по согласованию с профсоюзными органами работников;</w:t>
      </w:r>
    </w:p>
    <w:p w14:paraId="38A20245" w14:textId="77777777" w:rsidR="00F92775" w:rsidRPr="00273E88" w:rsidRDefault="00F92775" w:rsidP="00AB5475">
      <w:pPr>
        <w:numPr>
          <w:ilvl w:val="0"/>
          <w:numId w:val="1"/>
        </w:numPr>
        <w:tabs>
          <w:tab w:val="left" w:pos="1134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3E88">
        <w:rPr>
          <w:rFonts w:ascii="Times New Roman" w:hAnsi="Times New Roman" w:cs="Times New Roman"/>
          <w:sz w:val="24"/>
          <w:szCs w:val="24"/>
        </w:rPr>
        <w:t>систематическое обучение и повышение квалификации работников по охране труда;</w:t>
      </w:r>
    </w:p>
    <w:p w14:paraId="0AC48B15" w14:textId="4C5BA99A" w:rsidR="00AA679C" w:rsidRPr="00145960" w:rsidRDefault="00F92775" w:rsidP="00145960">
      <w:pPr>
        <w:numPr>
          <w:ilvl w:val="0"/>
          <w:numId w:val="1"/>
        </w:numPr>
        <w:tabs>
          <w:tab w:val="left" w:pos="1134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3E88">
        <w:rPr>
          <w:rFonts w:ascii="Times New Roman" w:hAnsi="Times New Roman" w:cs="Times New Roman"/>
          <w:sz w:val="24"/>
          <w:szCs w:val="24"/>
        </w:rPr>
        <w:t>распространение передового опыта работы по улучшению условий и охраны труда.</w:t>
      </w:r>
    </w:p>
    <w:p w14:paraId="7E7F4522" w14:textId="2B4E5991" w:rsidR="00F92775" w:rsidRPr="00273E88" w:rsidRDefault="00E316AF" w:rsidP="00AA679C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3E88">
        <w:rPr>
          <w:rFonts w:ascii="Times New Roman" w:hAnsi="Times New Roman" w:cs="Times New Roman"/>
          <w:sz w:val="24"/>
          <w:szCs w:val="24"/>
        </w:rPr>
        <w:t>2.6</w:t>
      </w:r>
      <w:r w:rsidR="0043062C" w:rsidRPr="00273E88">
        <w:rPr>
          <w:rFonts w:ascii="Times New Roman" w:hAnsi="Times New Roman" w:cs="Times New Roman"/>
          <w:sz w:val="24"/>
          <w:szCs w:val="24"/>
        </w:rPr>
        <w:t>.</w:t>
      </w:r>
      <w:r w:rsidR="00F92775" w:rsidRPr="00273E88">
        <w:rPr>
          <w:rFonts w:ascii="Times New Roman" w:hAnsi="Times New Roman" w:cs="Times New Roman"/>
          <w:b/>
          <w:sz w:val="24"/>
          <w:szCs w:val="24"/>
        </w:rPr>
        <w:t xml:space="preserve"> Для достижения поставленных целей и реализации основных принципов деятельности в области охраны труда </w:t>
      </w:r>
      <w:r w:rsidR="00853A6B" w:rsidRPr="00853A6B">
        <w:rPr>
          <w:rFonts w:ascii="Times New Roman" w:hAnsi="Times New Roman"/>
          <w:b/>
          <w:color w:val="FF0000"/>
          <w:sz w:val="24"/>
        </w:rPr>
        <w:t>ООО «_________»</w:t>
      </w:r>
      <w:r w:rsidR="00273E88">
        <w:rPr>
          <w:rFonts w:ascii="Times New Roman" w:hAnsi="Times New Roman"/>
          <w:color w:val="FF0000"/>
          <w:sz w:val="24"/>
        </w:rPr>
        <w:t xml:space="preserve">, </w:t>
      </w:r>
      <w:r w:rsidR="00F92775" w:rsidRPr="00273E88">
        <w:rPr>
          <w:rFonts w:ascii="Times New Roman" w:hAnsi="Times New Roman" w:cs="Times New Roman"/>
          <w:b/>
          <w:sz w:val="24"/>
          <w:szCs w:val="24"/>
        </w:rPr>
        <w:t>принимает на себя  следующие обязательства:</w:t>
      </w:r>
    </w:p>
    <w:p w14:paraId="738C2069" w14:textId="2E05A361" w:rsidR="00F92775" w:rsidRPr="00AB5475" w:rsidRDefault="00F92775" w:rsidP="00AB5475">
      <w:pPr>
        <w:pStyle w:val="ab"/>
        <w:numPr>
          <w:ilvl w:val="0"/>
          <w:numId w:val="33"/>
        </w:numPr>
        <w:tabs>
          <w:tab w:val="left" w:pos="1134"/>
        </w:tabs>
        <w:spacing w:line="36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5475">
        <w:rPr>
          <w:rFonts w:ascii="Times New Roman" w:eastAsia="Calibri" w:hAnsi="Times New Roman" w:cs="Times New Roman"/>
          <w:sz w:val="24"/>
          <w:szCs w:val="24"/>
        </w:rPr>
        <w:t xml:space="preserve">управлять условиями и охраной труда посредством функционирования и непрерывного совершенствования СУОТ; </w:t>
      </w:r>
    </w:p>
    <w:p w14:paraId="61C44E1C" w14:textId="29599AFA" w:rsidR="00F92775" w:rsidRPr="00AB5475" w:rsidRDefault="00F92775" w:rsidP="00AB5475">
      <w:pPr>
        <w:pStyle w:val="ab"/>
        <w:numPr>
          <w:ilvl w:val="0"/>
          <w:numId w:val="33"/>
        </w:numPr>
        <w:tabs>
          <w:tab w:val="left" w:pos="1134"/>
        </w:tabs>
        <w:spacing w:line="36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5475">
        <w:rPr>
          <w:rFonts w:ascii="Times New Roman" w:eastAsia="Calibri" w:hAnsi="Times New Roman" w:cs="Times New Roman"/>
          <w:sz w:val="24"/>
          <w:szCs w:val="24"/>
        </w:rPr>
        <w:t>разрабатывать и реализовывать планы улучшения условий и охраны труда в соответствии с законодательством Российской Федерации;</w:t>
      </w:r>
    </w:p>
    <w:p w14:paraId="42F56CA7" w14:textId="3B5CA080" w:rsidR="00F92775" w:rsidRPr="00AB5475" w:rsidRDefault="00AB5475" w:rsidP="00AB5475">
      <w:pPr>
        <w:pStyle w:val="ab"/>
        <w:numPr>
          <w:ilvl w:val="0"/>
          <w:numId w:val="33"/>
        </w:numPr>
        <w:tabs>
          <w:tab w:val="left" w:pos="1134"/>
        </w:tabs>
        <w:spacing w:line="36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</w:t>
      </w:r>
      <w:r w:rsidR="00F92775" w:rsidRPr="00AB5475">
        <w:rPr>
          <w:rFonts w:ascii="Times New Roman" w:eastAsia="Calibri" w:hAnsi="Times New Roman" w:cs="Times New Roman"/>
          <w:sz w:val="24"/>
          <w:szCs w:val="24"/>
        </w:rPr>
        <w:t xml:space="preserve">облюдать приоритетность планируемых и реализуемых действий и мер, связанных с предупреждением травматизма и профессиональной заболеваемости; </w:t>
      </w:r>
    </w:p>
    <w:p w14:paraId="5C560C65" w14:textId="6B861D66" w:rsidR="00F92775" w:rsidRPr="00AB5475" w:rsidRDefault="00F92775" w:rsidP="00AB5475">
      <w:pPr>
        <w:pStyle w:val="ab"/>
        <w:numPr>
          <w:ilvl w:val="0"/>
          <w:numId w:val="33"/>
        </w:numPr>
        <w:tabs>
          <w:tab w:val="left" w:pos="1134"/>
        </w:tabs>
        <w:spacing w:line="36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5475">
        <w:rPr>
          <w:rFonts w:ascii="Times New Roman" w:eastAsia="Calibri" w:hAnsi="Times New Roman" w:cs="Times New Roman"/>
          <w:sz w:val="24"/>
          <w:szCs w:val="24"/>
        </w:rPr>
        <w:t xml:space="preserve">обеспечивать личную ответственность руководителей всех уровней за результаты работы в области охраны труда; </w:t>
      </w:r>
    </w:p>
    <w:p w14:paraId="6C2674B3" w14:textId="1322B629" w:rsidR="00F92775" w:rsidRPr="00AB5475" w:rsidRDefault="00F92775" w:rsidP="00AB5475">
      <w:pPr>
        <w:pStyle w:val="ab"/>
        <w:numPr>
          <w:ilvl w:val="0"/>
          <w:numId w:val="33"/>
        </w:numPr>
        <w:tabs>
          <w:tab w:val="left" w:pos="1134"/>
        </w:tabs>
        <w:spacing w:line="36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5475">
        <w:rPr>
          <w:rFonts w:ascii="Times New Roman" w:eastAsia="Calibri" w:hAnsi="Times New Roman" w:cs="Times New Roman"/>
          <w:sz w:val="24"/>
          <w:szCs w:val="24"/>
        </w:rPr>
        <w:t xml:space="preserve">проводить эффективную кадровую политику в области обеспечения охраны труда, основанную на качественном подборе и расстановке руководителей и специалистов, умеющих и стремящихся на высоком профессиональном уровне соблюдать требования охраны труда; </w:t>
      </w:r>
    </w:p>
    <w:p w14:paraId="1A57FA74" w14:textId="35B31026" w:rsidR="00F92775" w:rsidRPr="00AB5475" w:rsidRDefault="00F92775" w:rsidP="00AB5475">
      <w:pPr>
        <w:pStyle w:val="ab"/>
        <w:numPr>
          <w:ilvl w:val="0"/>
          <w:numId w:val="33"/>
        </w:numPr>
        <w:tabs>
          <w:tab w:val="left" w:pos="1134"/>
        </w:tabs>
        <w:spacing w:line="36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5475">
        <w:rPr>
          <w:rFonts w:ascii="Times New Roman" w:eastAsia="Calibri" w:hAnsi="Times New Roman" w:cs="Times New Roman"/>
          <w:sz w:val="24"/>
          <w:szCs w:val="24"/>
        </w:rPr>
        <w:t>постоянно совершенствовать СУОТ для улучшения показателей деятельности организации в сфере охраны труда;</w:t>
      </w:r>
    </w:p>
    <w:p w14:paraId="3C2FFE8C" w14:textId="317F3FB2" w:rsidR="00F92775" w:rsidRPr="00AB5475" w:rsidRDefault="00F92775" w:rsidP="00AB5475">
      <w:pPr>
        <w:pStyle w:val="ab"/>
        <w:numPr>
          <w:ilvl w:val="0"/>
          <w:numId w:val="33"/>
        </w:numPr>
        <w:tabs>
          <w:tab w:val="left" w:pos="1134"/>
        </w:tabs>
        <w:spacing w:line="36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5475">
        <w:rPr>
          <w:rFonts w:ascii="Times New Roman" w:eastAsia="Calibri" w:hAnsi="Times New Roman" w:cs="Times New Roman"/>
          <w:sz w:val="24"/>
          <w:szCs w:val="24"/>
        </w:rPr>
        <w:t xml:space="preserve">управление профессиональными рисками для предотвращения и предупреждения травматизма </w:t>
      </w:r>
    </w:p>
    <w:p w14:paraId="18450280" w14:textId="79BB6AD9" w:rsidR="00F92775" w:rsidRPr="00AB5475" w:rsidRDefault="00F92775" w:rsidP="00AB5475">
      <w:pPr>
        <w:pStyle w:val="ab"/>
        <w:numPr>
          <w:ilvl w:val="0"/>
          <w:numId w:val="33"/>
        </w:numPr>
        <w:tabs>
          <w:tab w:val="left" w:pos="1134"/>
        </w:tabs>
        <w:spacing w:line="36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5475">
        <w:rPr>
          <w:rFonts w:ascii="Times New Roman" w:eastAsia="Calibri" w:hAnsi="Times New Roman" w:cs="Times New Roman"/>
          <w:sz w:val="24"/>
          <w:szCs w:val="24"/>
        </w:rPr>
        <w:t>профилактика несчастных случаев и профессиональных заболеваний работников;</w:t>
      </w:r>
    </w:p>
    <w:p w14:paraId="2A7DA079" w14:textId="25FF0936" w:rsidR="00F92775" w:rsidRPr="00AB5475" w:rsidRDefault="00F92775" w:rsidP="00AB5475">
      <w:pPr>
        <w:pStyle w:val="ab"/>
        <w:numPr>
          <w:ilvl w:val="0"/>
          <w:numId w:val="33"/>
        </w:numPr>
        <w:tabs>
          <w:tab w:val="left" w:pos="1134"/>
        </w:tabs>
        <w:spacing w:line="36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5475">
        <w:rPr>
          <w:rFonts w:ascii="Times New Roman" w:eastAsia="Calibri" w:hAnsi="Times New Roman" w:cs="Times New Roman"/>
          <w:sz w:val="24"/>
          <w:szCs w:val="24"/>
        </w:rPr>
        <w:t xml:space="preserve">обеспечивать непрерывное обучение и повышение квалификации работников в области охраны труда, безопасности и культуры производства; </w:t>
      </w:r>
    </w:p>
    <w:p w14:paraId="30820FBC" w14:textId="44111231" w:rsidR="00F92775" w:rsidRPr="00AB5475" w:rsidRDefault="00F92775" w:rsidP="00AB5475">
      <w:pPr>
        <w:pStyle w:val="ab"/>
        <w:numPr>
          <w:ilvl w:val="0"/>
          <w:numId w:val="33"/>
        </w:numPr>
        <w:tabs>
          <w:tab w:val="left" w:pos="1134"/>
        </w:tabs>
        <w:spacing w:line="36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5475">
        <w:rPr>
          <w:rFonts w:ascii="Times New Roman" w:eastAsia="Calibri" w:hAnsi="Times New Roman" w:cs="Times New Roman"/>
          <w:sz w:val="24"/>
          <w:szCs w:val="24"/>
        </w:rPr>
        <w:t xml:space="preserve">информировать работников об условиях труда на рабочих местах, возможных рисках, гарантиях и компенсациях за работу во вредных и опасных условиях труда; </w:t>
      </w:r>
    </w:p>
    <w:p w14:paraId="08A2679B" w14:textId="5DF3B6C5" w:rsidR="00F92775" w:rsidRPr="00AB5475" w:rsidRDefault="00F92775" w:rsidP="00AB5475">
      <w:pPr>
        <w:pStyle w:val="ab"/>
        <w:numPr>
          <w:ilvl w:val="0"/>
          <w:numId w:val="33"/>
        </w:numPr>
        <w:tabs>
          <w:tab w:val="left" w:pos="1134"/>
        </w:tabs>
        <w:spacing w:line="36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5475">
        <w:rPr>
          <w:rFonts w:ascii="Times New Roman" w:eastAsia="Calibri" w:hAnsi="Times New Roman" w:cs="Times New Roman"/>
          <w:sz w:val="24"/>
          <w:szCs w:val="24"/>
        </w:rPr>
        <w:t>обеспечивать систематический контроль условий и охраны труда.</w:t>
      </w:r>
    </w:p>
    <w:p w14:paraId="596D63A6" w14:textId="69B77CA7" w:rsidR="00F92775" w:rsidRPr="00AB5475" w:rsidRDefault="00F92775" w:rsidP="00AB5475">
      <w:pPr>
        <w:pStyle w:val="ab"/>
        <w:numPr>
          <w:ilvl w:val="0"/>
          <w:numId w:val="33"/>
        </w:numPr>
        <w:tabs>
          <w:tab w:val="left" w:pos="1134"/>
        </w:tabs>
        <w:spacing w:line="36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5475">
        <w:rPr>
          <w:rFonts w:ascii="Times New Roman" w:eastAsia="Calibri" w:hAnsi="Times New Roman" w:cs="Times New Roman"/>
          <w:sz w:val="24"/>
          <w:szCs w:val="24"/>
        </w:rPr>
        <w:t xml:space="preserve">содействовать общественному контролю за соблюдением прав и законных интересов работников и их информированию в области охраны труда;  </w:t>
      </w:r>
    </w:p>
    <w:p w14:paraId="5494B5F0" w14:textId="3F3611BF" w:rsidR="00F92775" w:rsidRPr="00AB5475" w:rsidRDefault="00F92775" w:rsidP="00AB5475">
      <w:pPr>
        <w:pStyle w:val="ab"/>
        <w:numPr>
          <w:ilvl w:val="0"/>
          <w:numId w:val="33"/>
        </w:numPr>
        <w:tabs>
          <w:tab w:val="left" w:pos="1134"/>
        </w:tabs>
        <w:spacing w:line="36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5475">
        <w:rPr>
          <w:rFonts w:ascii="Times New Roman" w:eastAsia="Calibri" w:hAnsi="Times New Roman" w:cs="Times New Roman"/>
          <w:sz w:val="24"/>
          <w:szCs w:val="24"/>
        </w:rPr>
        <w:lastRenderedPageBreak/>
        <w:t>использовать прогрессивные организационные и технические решения, обеспечивающие надлежащее условия труда, содержание рабочих мест;</w:t>
      </w:r>
    </w:p>
    <w:p w14:paraId="7A916CEC" w14:textId="1176863D" w:rsidR="00F92775" w:rsidRPr="00145960" w:rsidRDefault="00F92775" w:rsidP="00145960">
      <w:pPr>
        <w:numPr>
          <w:ilvl w:val="0"/>
          <w:numId w:val="1"/>
        </w:numPr>
        <w:tabs>
          <w:tab w:val="left" w:pos="1134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3E88">
        <w:rPr>
          <w:rFonts w:ascii="Times New Roman" w:hAnsi="Times New Roman" w:cs="Times New Roman"/>
          <w:sz w:val="24"/>
          <w:szCs w:val="24"/>
        </w:rPr>
        <w:t>выявление и проведение оценки рисков производственного травматизма, профессиональных заболеваний, разработку и реализацию мер по их снижению;</w:t>
      </w:r>
    </w:p>
    <w:p w14:paraId="5854A885" w14:textId="2B0AF67F" w:rsidR="00F92775" w:rsidRPr="00273E88" w:rsidRDefault="00E316AF" w:rsidP="00AA679C">
      <w:pPr>
        <w:pStyle w:val="ab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3E88">
        <w:rPr>
          <w:rFonts w:ascii="Times New Roman" w:hAnsi="Times New Roman" w:cs="Times New Roman"/>
          <w:sz w:val="24"/>
          <w:szCs w:val="24"/>
        </w:rPr>
        <w:t>2.7</w:t>
      </w:r>
      <w:r w:rsidR="0043062C" w:rsidRPr="00273E88">
        <w:rPr>
          <w:rFonts w:ascii="Times New Roman" w:hAnsi="Times New Roman" w:cs="Times New Roman"/>
          <w:sz w:val="24"/>
          <w:szCs w:val="24"/>
        </w:rPr>
        <w:t xml:space="preserve">. </w:t>
      </w:r>
      <w:r w:rsidR="00F92775" w:rsidRPr="00273E88">
        <w:rPr>
          <w:rFonts w:ascii="Times New Roman" w:hAnsi="Times New Roman" w:cs="Times New Roman"/>
          <w:sz w:val="24"/>
          <w:szCs w:val="24"/>
        </w:rPr>
        <w:t xml:space="preserve">Главной задачей реализации данной политики, являются создание условий, при которых </w:t>
      </w:r>
      <w:r w:rsidR="00853A6B" w:rsidRPr="00853A6B">
        <w:rPr>
          <w:rFonts w:ascii="Times New Roman" w:hAnsi="Times New Roman"/>
          <w:b/>
          <w:color w:val="FF0000"/>
          <w:sz w:val="24"/>
        </w:rPr>
        <w:t>ООО «_________»</w:t>
      </w:r>
      <w:r w:rsidR="00853A6B">
        <w:rPr>
          <w:rFonts w:ascii="Times New Roman" w:hAnsi="Times New Roman"/>
          <w:b/>
          <w:color w:val="FF0000"/>
          <w:sz w:val="24"/>
        </w:rPr>
        <w:t xml:space="preserve"> </w:t>
      </w:r>
      <w:r w:rsidR="00F92775" w:rsidRPr="00273E88">
        <w:rPr>
          <w:rFonts w:ascii="Times New Roman" w:hAnsi="Times New Roman" w:cs="Times New Roman"/>
          <w:sz w:val="24"/>
          <w:szCs w:val="24"/>
        </w:rPr>
        <w:t xml:space="preserve">и его филиалы наиболее эффективно обеспечивается в достижение поставленных целей деятельности в области охраны труда. </w:t>
      </w:r>
    </w:p>
    <w:p w14:paraId="67035518" w14:textId="214E1EEB" w:rsidR="005071AB" w:rsidRPr="00273E88" w:rsidRDefault="00E316AF" w:rsidP="00AB5475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3E88">
        <w:rPr>
          <w:rFonts w:ascii="Times New Roman" w:hAnsi="Times New Roman" w:cs="Times New Roman"/>
          <w:sz w:val="24"/>
          <w:szCs w:val="24"/>
        </w:rPr>
        <w:t xml:space="preserve">2.8. </w:t>
      </w:r>
      <w:r w:rsidR="00F92775" w:rsidRPr="00273E88">
        <w:rPr>
          <w:rFonts w:ascii="Times New Roman" w:hAnsi="Times New Roman" w:cs="Times New Roman"/>
          <w:sz w:val="24"/>
          <w:szCs w:val="24"/>
        </w:rPr>
        <w:t xml:space="preserve">Реализуя данную политику, руководство </w:t>
      </w:r>
      <w:r w:rsidR="00A753A7" w:rsidRPr="00273E88">
        <w:rPr>
          <w:rFonts w:ascii="Times New Roman" w:hAnsi="Times New Roman" w:cs="Times New Roman"/>
          <w:sz w:val="24"/>
          <w:szCs w:val="24"/>
        </w:rPr>
        <w:t>Организации</w:t>
      </w:r>
      <w:r w:rsidR="00F92775" w:rsidRPr="00273E88">
        <w:rPr>
          <w:rFonts w:ascii="Times New Roman" w:hAnsi="Times New Roman" w:cs="Times New Roman"/>
          <w:sz w:val="24"/>
          <w:szCs w:val="24"/>
        </w:rPr>
        <w:t xml:space="preserve"> обязу</w:t>
      </w:r>
      <w:r w:rsidR="00A753A7" w:rsidRPr="00273E88">
        <w:rPr>
          <w:rFonts w:ascii="Times New Roman" w:hAnsi="Times New Roman" w:cs="Times New Roman"/>
          <w:sz w:val="24"/>
          <w:szCs w:val="24"/>
        </w:rPr>
        <w:t>е</w:t>
      </w:r>
      <w:r w:rsidR="00F92775" w:rsidRPr="00273E88">
        <w:rPr>
          <w:rFonts w:ascii="Times New Roman" w:hAnsi="Times New Roman" w:cs="Times New Roman"/>
          <w:sz w:val="24"/>
          <w:szCs w:val="24"/>
        </w:rPr>
        <w:t>тся обеспечивать деятельность в области охраны труда всеми необходимыми ресурсами, обеспечивать управление профессиональными рисками на рабочих местах, поддерживать необходимый уровень подготовки п</w:t>
      </w:r>
      <w:r w:rsidR="0045325E" w:rsidRPr="00273E88">
        <w:rPr>
          <w:rFonts w:ascii="Times New Roman" w:hAnsi="Times New Roman" w:cs="Times New Roman"/>
          <w:sz w:val="24"/>
          <w:szCs w:val="24"/>
        </w:rPr>
        <w:t>ерсонала в области охраны труда</w:t>
      </w:r>
      <w:r w:rsidR="005071AB" w:rsidRPr="00273E88">
        <w:rPr>
          <w:rFonts w:ascii="Times New Roman" w:hAnsi="Times New Roman" w:cs="Times New Roman"/>
          <w:sz w:val="24"/>
          <w:szCs w:val="24"/>
        </w:rPr>
        <w:t>.</w:t>
      </w:r>
    </w:p>
    <w:p w14:paraId="6851015C" w14:textId="0DB800CC" w:rsidR="003B6474" w:rsidRPr="00273E88" w:rsidRDefault="00955CE8" w:rsidP="005071AB">
      <w:pPr>
        <w:pStyle w:val="1"/>
        <w:spacing w:before="240" w:after="24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5" w:name="_Toc121149229"/>
      <w:r w:rsidRPr="00273E88">
        <w:rPr>
          <w:rFonts w:ascii="Times New Roman" w:hAnsi="Times New Roman" w:cs="Times New Roman"/>
          <w:color w:val="auto"/>
          <w:sz w:val="24"/>
          <w:szCs w:val="24"/>
        </w:rPr>
        <w:t>3. ПЛАНИРОВНИЕ</w:t>
      </w:r>
      <w:bookmarkEnd w:id="5"/>
    </w:p>
    <w:p w14:paraId="1F9904EC" w14:textId="70A96206" w:rsidR="006725DD" w:rsidRPr="00273E88" w:rsidRDefault="006725DD" w:rsidP="00A753A7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3E88">
        <w:rPr>
          <w:rFonts w:ascii="Times New Roman" w:hAnsi="Times New Roman" w:cs="Times New Roman"/>
          <w:sz w:val="24"/>
          <w:szCs w:val="24"/>
        </w:rPr>
        <w:t>3.1. С целью планирования мероприятий по реализации процедур, направленных на достижение целей работодателя в области охраны, труда руководитель организации</w:t>
      </w:r>
      <w:r w:rsidRPr="00273E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3E88">
        <w:rPr>
          <w:rFonts w:ascii="Times New Roman" w:hAnsi="Times New Roman" w:cs="Times New Roman"/>
          <w:sz w:val="24"/>
          <w:szCs w:val="24"/>
        </w:rPr>
        <w:t xml:space="preserve">организует разработку, пересмотр и актуализацию плана мероприятий по охране труда (далее – План), с учётом процедуры оценки и управления профессиональными рисками. </w:t>
      </w:r>
    </w:p>
    <w:p w14:paraId="4C5E89B5" w14:textId="77777777" w:rsidR="006725DD" w:rsidRPr="00273E88" w:rsidRDefault="006725DD" w:rsidP="00A753A7">
      <w:pPr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3E88">
        <w:rPr>
          <w:rFonts w:ascii="Times New Roman" w:hAnsi="Times New Roman" w:cs="Times New Roman"/>
          <w:sz w:val="24"/>
          <w:szCs w:val="24"/>
        </w:rPr>
        <w:t>3.2. Р</w:t>
      </w:r>
      <w:r w:rsidRPr="00273E88">
        <w:rPr>
          <w:rFonts w:ascii="Times New Roman" w:hAnsi="Times New Roman" w:cs="Times New Roman"/>
          <w:bCs/>
          <w:sz w:val="24"/>
          <w:szCs w:val="24"/>
        </w:rPr>
        <w:t>азработка Плана осуществляется в соответствии с Примерным перечень ежегодно реализуемых работодателем мероприятий по улучшению условий и охраны труда, ликвидации или снижению уровней профессиональных рисков либо недопущению повышения их уровней</w:t>
      </w:r>
      <w:r w:rsidRPr="00273E88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</w:t>
      </w:r>
      <w:r w:rsidRPr="00273E88">
        <w:rPr>
          <w:rFonts w:ascii="Times New Roman" w:hAnsi="Times New Roman" w:cs="Times New Roman"/>
          <w:bCs/>
          <w:sz w:val="24"/>
          <w:szCs w:val="24"/>
        </w:rPr>
        <w:t xml:space="preserve">утверждённым </w:t>
      </w:r>
      <w:hyperlink r:id="rId14" w:history="1">
        <w:r w:rsidRPr="00273E88">
          <w:rPr>
            <w:rStyle w:val="ac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</w:rPr>
          <w:t>приказом Минтруда России от 29.10.2021 N 771н</w:t>
        </w:r>
      </w:hyperlink>
      <w:r w:rsidRPr="00273E8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14:paraId="0F0F104D" w14:textId="77777777" w:rsidR="00893C46" w:rsidRPr="00273E88" w:rsidRDefault="006725DD" w:rsidP="00A753A7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3E88">
        <w:rPr>
          <w:rFonts w:ascii="Times New Roman" w:hAnsi="Times New Roman" w:cs="Times New Roman"/>
          <w:sz w:val="24"/>
          <w:szCs w:val="24"/>
        </w:rPr>
        <w:t xml:space="preserve">В Плане отражаются: </w:t>
      </w:r>
    </w:p>
    <w:p w14:paraId="22DBB77A" w14:textId="77777777" w:rsidR="00893C46" w:rsidRPr="00273E88" w:rsidRDefault="006725DD" w:rsidP="00593BD8">
      <w:pPr>
        <w:pStyle w:val="ab"/>
        <w:numPr>
          <w:ilvl w:val="0"/>
          <w:numId w:val="11"/>
        </w:numPr>
        <w:tabs>
          <w:tab w:val="left" w:pos="851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3E88">
        <w:rPr>
          <w:rFonts w:ascii="Times New Roman" w:hAnsi="Times New Roman" w:cs="Times New Roman"/>
          <w:sz w:val="24"/>
          <w:szCs w:val="24"/>
        </w:rPr>
        <w:t xml:space="preserve">результаты проведенного работодателем анализа состояния условий и охраны труда в организации; </w:t>
      </w:r>
    </w:p>
    <w:p w14:paraId="4BC77117" w14:textId="77777777" w:rsidR="00893C46" w:rsidRPr="00273E88" w:rsidRDefault="006725DD" w:rsidP="00593BD8">
      <w:pPr>
        <w:pStyle w:val="ab"/>
        <w:numPr>
          <w:ilvl w:val="0"/>
          <w:numId w:val="11"/>
        </w:numPr>
        <w:tabs>
          <w:tab w:val="left" w:pos="851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3E88">
        <w:rPr>
          <w:rFonts w:ascii="Times New Roman" w:hAnsi="Times New Roman" w:cs="Times New Roman"/>
          <w:sz w:val="24"/>
          <w:szCs w:val="24"/>
        </w:rPr>
        <w:t xml:space="preserve">общий перечень мероприятий, проводимых при реализации процедур; </w:t>
      </w:r>
    </w:p>
    <w:p w14:paraId="69CAC8D5" w14:textId="77777777" w:rsidR="00893C46" w:rsidRPr="00273E88" w:rsidRDefault="006725DD" w:rsidP="00593BD8">
      <w:pPr>
        <w:pStyle w:val="ab"/>
        <w:numPr>
          <w:ilvl w:val="0"/>
          <w:numId w:val="11"/>
        </w:numPr>
        <w:tabs>
          <w:tab w:val="left" w:pos="851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3E88">
        <w:rPr>
          <w:rFonts w:ascii="Times New Roman" w:hAnsi="Times New Roman" w:cs="Times New Roman"/>
          <w:sz w:val="24"/>
          <w:szCs w:val="24"/>
        </w:rPr>
        <w:t xml:space="preserve">сроки реализации по каждому мероприятию, проводимому при реализации процедур; </w:t>
      </w:r>
    </w:p>
    <w:p w14:paraId="62B7A491" w14:textId="77777777" w:rsidR="00893C46" w:rsidRPr="00273E88" w:rsidRDefault="006725DD" w:rsidP="00593BD8">
      <w:pPr>
        <w:pStyle w:val="ab"/>
        <w:numPr>
          <w:ilvl w:val="0"/>
          <w:numId w:val="11"/>
        </w:numPr>
        <w:tabs>
          <w:tab w:val="left" w:pos="851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3E88">
        <w:rPr>
          <w:rFonts w:ascii="Times New Roman" w:hAnsi="Times New Roman" w:cs="Times New Roman"/>
          <w:sz w:val="24"/>
          <w:szCs w:val="24"/>
        </w:rPr>
        <w:t xml:space="preserve">ответственные лица за реализацию мероприятий, проводимых при реализации процедур, на каждом уровне управления; </w:t>
      </w:r>
    </w:p>
    <w:p w14:paraId="60E1A73F" w14:textId="68EDA4C7" w:rsidR="003B6474" w:rsidRPr="00273E88" w:rsidRDefault="006725DD" w:rsidP="00593BD8">
      <w:pPr>
        <w:pStyle w:val="ab"/>
        <w:numPr>
          <w:ilvl w:val="0"/>
          <w:numId w:val="11"/>
        </w:numPr>
        <w:tabs>
          <w:tab w:val="left" w:pos="851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3E88">
        <w:rPr>
          <w:rFonts w:ascii="Times New Roman" w:hAnsi="Times New Roman" w:cs="Times New Roman"/>
          <w:sz w:val="24"/>
          <w:szCs w:val="24"/>
        </w:rPr>
        <w:t>источник финансирования мероприятий, проводимых при реализации процедур</w:t>
      </w:r>
      <w:r w:rsidR="00893C46" w:rsidRPr="00273E88">
        <w:rPr>
          <w:rFonts w:ascii="Times New Roman" w:hAnsi="Times New Roman" w:cs="Times New Roman"/>
          <w:sz w:val="24"/>
          <w:szCs w:val="24"/>
        </w:rPr>
        <w:t>.</w:t>
      </w:r>
    </w:p>
    <w:p w14:paraId="2C994840" w14:textId="54D9F02D" w:rsidR="00064B21" w:rsidRPr="00273E88" w:rsidRDefault="005071AB" w:rsidP="005071AB">
      <w:pPr>
        <w:pStyle w:val="1"/>
        <w:spacing w:before="240" w:after="24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6" w:name="_Toc121149230"/>
      <w:bookmarkStart w:id="7" w:name="_Toc482199040"/>
      <w:r w:rsidRPr="00273E88">
        <w:rPr>
          <w:rFonts w:ascii="Times New Roman" w:hAnsi="Times New Roman" w:cs="Times New Roman"/>
          <w:color w:val="auto"/>
          <w:sz w:val="24"/>
          <w:szCs w:val="24"/>
        </w:rPr>
        <w:t>4. ОБЕСПЕЧЕНИЕ ФУНКЦИОНИРОВАНИЯ СУОТ</w:t>
      </w:r>
      <w:bookmarkEnd w:id="6"/>
    </w:p>
    <w:p w14:paraId="644B2377" w14:textId="522FB49E" w:rsidR="00716F0B" w:rsidRPr="00273E88" w:rsidRDefault="0043062C" w:rsidP="0043062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8" w:name="_Toc99056201"/>
      <w:r w:rsidRPr="00273E88">
        <w:rPr>
          <w:rFonts w:ascii="Times New Roman" w:hAnsi="Times New Roman" w:cs="Times New Roman"/>
          <w:b/>
          <w:sz w:val="24"/>
          <w:szCs w:val="24"/>
        </w:rPr>
        <w:t xml:space="preserve">4.1. </w:t>
      </w:r>
      <w:r w:rsidR="00716F0B" w:rsidRPr="00273E88">
        <w:rPr>
          <w:rFonts w:ascii="Times New Roman" w:hAnsi="Times New Roman" w:cs="Times New Roman"/>
          <w:b/>
          <w:sz w:val="24"/>
          <w:szCs w:val="24"/>
        </w:rPr>
        <w:t>Распределение обязанностей в сфере охраны труда между должностными лицами</w:t>
      </w:r>
      <w:bookmarkEnd w:id="7"/>
      <w:bookmarkEnd w:id="8"/>
    </w:p>
    <w:p w14:paraId="3C9799B0" w14:textId="77777777" w:rsidR="00A17AC1" w:rsidRPr="00273E88" w:rsidRDefault="00A17AC1" w:rsidP="00A753A7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3E88">
        <w:rPr>
          <w:rFonts w:ascii="Times New Roman" w:hAnsi="Times New Roman" w:cs="Times New Roman"/>
          <w:sz w:val="24"/>
          <w:szCs w:val="24"/>
        </w:rPr>
        <w:lastRenderedPageBreak/>
        <w:t xml:space="preserve">Управление охраной труда в соответствии с имеющимися полномочиями осуществляет работодатель в лице </w:t>
      </w:r>
      <w:r w:rsidRPr="00145960">
        <w:rPr>
          <w:rFonts w:ascii="Times New Roman" w:hAnsi="Times New Roman" w:cs="Times New Roman"/>
          <w:color w:val="FF0000"/>
          <w:sz w:val="24"/>
          <w:szCs w:val="24"/>
        </w:rPr>
        <w:t xml:space="preserve">Генерального директора </w:t>
      </w:r>
      <w:r w:rsidRPr="00273E88">
        <w:rPr>
          <w:rFonts w:ascii="Times New Roman" w:hAnsi="Times New Roman" w:cs="Times New Roman"/>
          <w:sz w:val="24"/>
          <w:szCs w:val="24"/>
        </w:rPr>
        <w:t>организация.</w:t>
      </w:r>
    </w:p>
    <w:p w14:paraId="1EEFC351" w14:textId="77777777" w:rsidR="00A17AC1" w:rsidRPr="00273E88" w:rsidRDefault="00A17AC1" w:rsidP="00A753A7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3E88">
        <w:rPr>
          <w:rFonts w:ascii="Times New Roman" w:hAnsi="Times New Roman" w:cs="Times New Roman"/>
          <w:sz w:val="24"/>
          <w:szCs w:val="24"/>
        </w:rPr>
        <w:t>Организация работ по охране труда осуществляется, лицом, назначенным ответственным за данное направление, в соответствии с приказом руководителя.</w:t>
      </w:r>
    </w:p>
    <w:p w14:paraId="74027FF9" w14:textId="46C643CD" w:rsidR="00204FE8" w:rsidRPr="00273E88" w:rsidRDefault="00A17AC1" w:rsidP="00A753A7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3E88">
        <w:rPr>
          <w:rFonts w:ascii="Times New Roman" w:hAnsi="Times New Roman" w:cs="Times New Roman"/>
          <w:sz w:val="24"/>
          <w:szCs w:val="24"/>
        </w:rPr>
        <w:t xml:space="preserve">Порядок организации работы </w:t>
      </w:r>
      <w:r w:rsidR="00145960">
        <w:rPr>
          <w:rFonts w:ascii="Times New Roman" w:hAnsi="Times New Roman" w:cs="Times New Roman"/>
          <w:sz w:val="24"/>
          <w:szCs w:val="24"/>
        </w:rPr>
        <w:t>по охране труда в организация. о</w:t>
      </w:r>
      <w:r w:rsidRPr="00273E88">
        <w:rPr>
          <w:rFonts w:ascii="Times New Roman" w:hAnsi="Times New Roman" w:cs="Times New Roman"/>
          <w:sz w:val="24"/>
          <w:szCs w:val="24"/>
        </w:rPr>
        <w:t>пределяется ее Уставом, Правилами внутреннего трудового распорядка, должностными инструкциями, а так же требованиями настоящего Положения.</w:t>
      </w:r>
    </w:p>
    <w:p w14:paraId="6B531D41" w14:textId="58EC5EFD" w:rsidR="00204FE8" w:rsidRPr="00273E88" w:rsidRDefault="00204FE8" w:rsidP="00A753A7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5960">
        <w:rPr>
          <w:rFonts w:ascii="Times New Roman" w:hAnsi="Times New Roman" w:cs="Times New Roman"/>
          <w:color w:val="FF0000"/>
          <w:sz w:val="24"/>
          <w:szCs w:val="24"/>
        </w:rPr>
        <w:t>Организационная структура СУОТ в соответствии с установленными в организации уровнями управления включает в себя руковод</w:t>
      </w:r>
      <w:r w:rsidR="00440CCC" w:rsidRPr="00145960">
        <w:rPr>
          <w:rFonts w:ascii="Times New Roman" w:hAnsi="Times New Roman" w:cs="Times New Roman"/>
          <w:color w:val="FF0000"/>
          <w:sz w:val="24"/>
          <w:szCs w:val="24"/>
        </w:rPr>
        <w:t>ителя, зам</w:t>
      </w:r>
      <w:r w:rsidR="00273E88" w:rsidRPr="00145960">
        <w:rPr>
          <w:rFonts w:ascii="Times New Roman" w:hAnsi="Times New Roman" w:cs="Times New Roman"/>
          <w:color w:val="FF0000"/>
          <w:sz w:val="24"/>
          <w:szCs w:val="24"/>
        </w:rPr>
        <w:t>естителей генерального д</w:t>
      </w:r>
      <w:r w:rsidR="00440CCC" w:rsidRPr="00145960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Pr="00145960">
        <w:rPr>
          <w:rFonts w:ascii="Times New Roman" w:hAnsi="Times New Roman" w:cs="Times New Roman"/>
          <w:color w:val="FF0000"/>
          <w:sz w:val="24"/>
          <w:szCs w:val="24"/>
        </w:rPr>
        <w:t>службу охраны труда,</w:t>
      </w:r>
      <w:r w:rsidR="00273E88" w:rsidRPr="00145960">
        <w:rPr>
          <w:rFonts w:ascii="Times New Roman" w:hAnsi="Times New Roman" w:cs="Times New Roman"/>
          <w:color w:val="FF0000"/>
          <w:sz w:val="24"/>
          <w:szCs w:val="24"/>
        </w:rPr>
        <w:t xml:space="preserve"> руководителей подразделений</w:t>
      </w:r>
      <w:r w:rsidR="00440CCC" w:rsidRPr="00145960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Pr="00145960">
        <w:rPr>
          <w:rFonts w:ascii="Times New Roman" w:hAnsi="Times New Roman" w:cs="Times New Roman"/>
          <w:color w:val="FF0000"/>
          <w:sz w:val="24"/>
          <w:szCs w:val="24"/>
        </w:rPr>
        <w:t xml:space="preserve"> работников</w:t>
      </w:r>
      <w:r w:rsidR="00145960">
        <w:rPr>
          <w:rFonts w:ascii="Times New Roman" w:hAnsi="Times New Roman" w:cs="Times New Roman"/>
          <w:sz w:val="24"/>
          <w:szCs w:val="24"/>
        </w:rPr>
        <w:t>.</w:t>
      </w:r>
    </w:p>
    <w:p w14:paraId="6E962672" w14:textId="77777777" w:rsidR="00204FE8" w:rsidRPr="00273E88" w:rsidRDefault="00204FE8" w:rsidP="00A753A7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3E88">
        <w:rPr>
          <w:rFonts w:ascii="Times New Roman" w:hAnsi="Times New Roman" w:cs="Times New Roman"/>
          <w:sz w:val="24"/>
          <w:szCs w:val="24"/>
        </w:rPr>
        <w:t>Распределение обязанностей в сфере охраны труда между должностными лицами работодателя осуществляется работодателем с использованием уровней управления.</w:t>
      </w:r>
    </w:p>
    <w:p w14:paraId="37FCFDA0" w14:textId="77777777" w:rsidR="00204FE8" w:rsidRPr="00273E88" w:rsidRDefault="00204FE8" w:rsidP="00A753A7">
      <w:pPr>
        <w:pStyle w:val="ab"/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3E88">
        <w:rPr>
          <w:rFonts w:ascii="Times New Roman" w:hAnsi="Times New Roman" w:cs="Times New Roman"/>
          <w:sz w:val="24"/>
          <w:szCs w:val="24"/>
        </w:rPr>
        <w:t>Функционирование СУОТ осуществляется на всех уровнях управления.</w:t>
      </w:r>
    </w:p>
    <w:p w14:paraId="338B43E3" w14:textId="77777777" w:rsidR="00440CCC" w:rsidRPr="00273E88" w:rsidRDefault="00204FE8" w:rsidP="00A753A7">
      <w:pPr>
        <w:pStyle w:val="ab"/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3E88">
        <w:rPr>
          <w:rFonts w:ascii="Times New Roman" w:hAnsi="Times New Roman" w:cs="Times New Roman"/>
          <w:sz w:val="24"/>
          <w:szCs w:val="24"/>
        </w:rPr>
        <w:t>На каждом уровне управления обязанности в сфере охраны труда устанавливаются персонально для каждого руководителя или принимающего участие в управлении работника в соответствии с определенными в рамках СУОТ функциями по охране труда, реализуемыми в виде соответствующих процедур и процессов.</w:t>
      </w:r>
    </w:p>
    <w:p w14:paraId="35305375" w14:textId="00B81A09" w:rsidR="00204FE8" w:rsidRPr="00273E88" w:rsidRDefault="00204FE8" w:rsidP="00A753A7">
      <w:pPr>
        <w:pStyle w:val="ab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3E88">
        <w:rPr>
          <w:rFonts w:ascii="Times New Roman" w:hAnsi="Times New Roman" w:cs="Times New Roman"/>
          <w:sz w:val="24"/>
          <w:szCs w:val="24"/>
          <w:lang w:eastAsia="ru-RU"/>
        </w:rPr>
        <w:t>Ответственными за соблюдение требований охраны труда в соответствии с уровнями управления являются:</w:t>
      </w:r>
    </w:p>
    <w:p w14:paraId="5169E5DD" w14:textId="29AD0271" w:rsidR="00204FE8" w:rsidRPr="00145960" w:rsidRDefault="00204FE8" w:rsidP="00A753A7">
      <w:pPr>
        <w:pStyle w:val="Enelcorpodeltesto"/>
        <w:spacing w:line="360" w:lineRule="auto"/>
        <w:ind w:firstLine="567"/>
        <w:rPr>
          <w:rFonts w:ascii="Times New Roman" w:hAnsi="Times New Roman" w:cs="Times New Roman"/>
          <w:color w:val="FF0000"/>
          <w:sz w:val="24"/>
          <w:szCs w:val="24"/>
          <w:lang w:val="ru-RU" w:eastAsia="ru-RU"/>
        </w:rPr>
      </w:pPr>
      <w:r w:rsidRPr="00145960">
        <w:rPr>
          <w:rFonts w:ascii="Times New Roman" w:hAnsi="Times New Roman" w:cs="Times New Roman"/>
          <w:color w:val="FF0000"/>
          <w:sz w:val="24"/>
          <w:szCs w:val="24"/>
          <w:lang w:val="ru-RU" w:eastAsia="ru-RU"/>
        </w:rPr>
        <w:t>а) непосредственно работники;</w:t>
      </w:r>
    </w:p>
    <w:p w14:paraId="66A42F44" w14:textId="4EFBF94A" w:rsidR="00204FE8" w:rsidRPr="00145960" w:rsidRDefault="00440CCC" w:rsidP="00A753A7">
      <w:pPr>
        <w:pStyle w:val="Enelcorpodeltesto"/>
        <w:spacing w:line="360" w:lineRule="auto"/>
        <w:ind w:firstLine="567"/>
        <w:rPr>
          <w:rFonts w:ascii="Times New Roman" w:hAnsi="Times New Roman" w:cs="Times New Roman"/>
          <w:color w:val="FF0000"/>
          <w:sz w:val="24"/>
          <w:szCs w:val="24"/>
          <w:lang w:val="ru-RU" w:eastAsia="ru-RU"/>
        </w:rPr>
      </w:pPr>
      <w:r w:rsidRPr="00145960">
        <w:rPr>
          <w:rFonts w:ascii="Times New Roman" w:hAnsi="Times New Roman" w:cs="Times New Roman"/>
          <w:color w:val="FF0000"/>
          <w:sz w:val="24"/>
          <w:szCs w:val="24"/>
          <w:lang w:val="ru-RU" w:eastAsia="ru-RU"/>
        </w:rPr>
        <w:t>б) главный бухгалтер</w:t>
      </w:r>
      <w:r w:rsidR="00204FE8" w:rsidRPr="00145960">
        <w:rPr>
          <w:rFonts w:ascii="Times New Roman" w:hAnsi="Times New Roman" w:cs="Times New Roman"/>
          <w:color w:val="FF0000"/>
          <w:sz w:val="24"/>
          <w:szCs w:val="24"/>
          <w:lang w:val="ru-RU" w:eastAsia="ru-RU"/>
        </w:rPr>
        <w:t>;</w:t>
      </w:r>
    </w:p>
    <w:p w14:paraId="43B637B1" w14:textId="69329BB8" w:rsidR="00204FE8" w:rsidRPr="00145960" w:rsidRDefault="00440CCC" w:rsidP="00A753A7">
      <w:pPr>
        <w:pStyle w:val="Enelcorpodeltesto"/>
        <w:spacing w:line="360" w:lineRule="auto"/>
        <w:ind w:firstLine="567"/>
        <w:rPr>
          <w:rFonts w:ascii="Times New Roman" w:hAnsi="Times New Roman" w:cs="Times New Roman"/>
          <w:color w:val="FF0000"/>
          <w:sz w:val="24"/>
          <w:szCs w:val="24"/>
          <w:lang w:val="ru-RU" w:eastAsia="ru-RU"/>
        </w:rPr>
      </w:pPr>
      <w:r w:rsidRPr="00145960">
        <w:rPr>
          <w:rFonts w:ascii="Times New Roman" w:hAnsi="Times New Roman" w:cs="Times New Roman"/>
          <w:color w:val="FF0000"/>
          <w:sz w:val="24"/>
          <w:szCs w:val="24"/>
          <w:lang w:val="ru-RU" w:eastAsia="ru-RU"/>
        </w:rPr>
        <w:t>в</w:t>
      </w:r>
      <w:r w:rsidR="00204FE8" w:rsidRPr="00145960">
        <w:rPr>
          <w:rFonts w:ascii="Times New Roman" w:hAnsi="Times New Roman" w:cs="Times New Roman"/>
          <w:color w:val="FF0000"/>
          <w:sz w:val="24"/>
          <w:szCs w:val="24"/>
          <w:lang w:val="ru-RU" w:eastAsia="ru-RU"/>
        </w:rPr>
        <w:t>)</w:t>
      </w:r>
      <w:r w:rsidRPr="0014596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273E88" w:rsidRPr="00145960">
        <w:rPr>
          <w:rFonts w:ascii="Times New Roman" w:hAnsi="Times New Roman" w:cs="Times New Roman"/>
          <w:color w:val="FF0000"/>
          <w:sz w:val="24"/>
          <w:szCs w:val="24"/>
          <w:lang w:val="ru-RU" w:eastAsia="ru-RU"/>
        </w:rPr>
        <w:t>руководителей подразделений</w:t>
      </w:r>
      <w:r w:rsidR="00204FE8" w:rsidRPr="00145960">
        <w:rPr>
          <w:rFonts w:ascii="Times New Roman" w:hAnsi="Times New Roman" w:cs="Times New Roman"/>
          <w:color w:val="FF0000"/>
          <w:sz w:val="24"/>
          <w:szCs w:val="24"/>
          <w:lang w:val="ru-RU" w:eastAsia="ru-RU"/>
        </w:rPr>
        <w:t>;</w:t>
      </w:r>
    </w:p>
    <w:p w14:paraId="40836209" w14:textId="63CB9473" w:rsidR="00204FE8" w:rsidRPr="00145960" w:rsidRDefault="00440CCC" w:rsidP="00A753A7">
      <w:pPr>
        <w:pStyle w:val="Enelcorpodeltesto"/>
        <w:spacing w:line="360" w:lineRule="auto"/>
        <w:ind w:firstLine="567"/>
        <w:rPr>
          <w:rFonts w:ascii="Times New Roman" w:hAnsi="Times New Roman" w:cs="Times New Roman"/>
          <w:color w:val="FF0000"/>
          <w:sz w:val="24"/>
          <w:szCs w:val="24"/>
          <w:lang w:val="ru-RU" w:eastAsia="ru-RU"/>
        </w:rPr>
      </w:pPr>
      <w:r w:rsidRPr="00145960">
        <w:rPr>
          <w:rFonts w:ascii="Times New Roman" w:hAnsi="Times New Roman" w:cs="Times New Roman"/>
          <w:color w:val="FF0000"/>
          <w:sz w:val="24"/>
          <w:szCs w:val="24"/>
          <w:lang w:val="ru-RU" w:eastAsia="ru-RU"/>
        </w:rPr>
        <w:t>г</w:t>
      </w:r>
      <w:r w:rsidR="00204FE8" w:rsidRPr="00145960">
        <w:rPr>
          <w:rFonts w:ascii="Times New Roman" w:hAnsi="Times New Roman" w:cs="Times New Roman"/>
          <w:color w:val="FF0000"/>
          <w:sz w:val="24"/>
          <w:szCs w:val="24"/>
          <w:lang w:val="ru-RU" w:eastAsia="ru-RU"/>
        </w:rPr>
        <w:t>)</w:t>
      </w:r>
      <w:r w:rsidRPr="00145960">
        <w:rPr>
          <w:rFonts w:ascii="Times New Roman" w:hAnsi="Times New Roman" w:cs="Times New Roman"/>
          <w:color w:val="FF0000"/>
          <w:sz w:val="24"/>
          <w:szCs w:val="24"/>
        </w:rPr>
        <w:t xml:space="preserve"> служб</w:t>
      </w:r>
      <w:r w:rsidRPr="00145960">
        <w:rPr>
          <w:rFonts w:ascii="Times New Roman" w:hAnsi="Times New Roman" w:cs="Times New Roman"/>
          <w:color w:val="FF0000"/>
          <w:sz w:val="24"/>
          <w:szCs w:val="24"/>
          <w:lang w:val="ru-RU"/>
        </w:rPr>
        <w:t>а</w:t>
      </w:r>
      <w:r w:rsidRPr="00145960">
        <w:rPr>
          <w:rFonts w:ascii="Times New Roman" w:hAnsi="Times New Roman" w:cs="Times New Roman"/>
          <w:color w:val="FF0000"/>
          <w:sz w:val="24"/>
          <w:szCs w:val="24"/>
        </w:rPr>
        <w:t xml:space="preserve"> охраны труда</w:t>
      </w:r>
      <w:r w:rsidR="00204FE8" w:rsidRPr="00145960">
        <w:rPr>
          <w:rFonts w:ascii="Times New Roman" w:hAnsi="Times New Roman" w:cs="Times New Roman"/>
          <w:color w:val="FF0000"/>
          <w:sz w:val="24"/>
          <w:szCs w:val="24"/>
          <w:lang w:val="ru-RU" w:eastAsia="ru-RU"/>
        </w:rPr>
        <w:t>;</w:t>
      </w:r>
    </w:p>
    <w:p w14:paraId="0B54B9DB" w14:textId="51B1F792" w:rsidR="00204FE8" w:rsidRPr="00145960" w:rsidRDefault="00440CCC" w:rsidP="00A753A7">
      <w:pPr>
        <w:pStyle w:val="Enelcorpodeltesto"/>
        <w:spacing w:line="360" w:lineRule="auto"/>
        <w:ind w:firstLine="567"/>
        <w:rPr>
          <w:rFonts w:ascii="Times New Roman" w:hAnsi="Times New Roman" w:cs="Times New Roman"/>
          <w:color w:val="FF0000"/>
          <w:sz w:val="24"/>
          <w:szCs w:val="24"/>
          <w:lang w:val="ru-RU" w:eastAsia="ru-RU"/>
        </w:rPr>
      </w:pPr>
      <w:r w:rsidRPr="00145960">
        <w:rPr>
          <w:rFonts w:ascii="Times New Roman" w:hAnsi="Times New Roman" w:cs="Times New Roman"/>
          <w:color w:val="FF0000"/>
          <w:sz w:val="24"/>
          <w:szCs w:val="24"/>
          <w:lang w:val="ru-RU" w:eastAsia="ru-RU"/>
        </w:rPr>
        <w:t>д</w:t>
      </w:r>
      <w:r w:rsidR="00204FE8" w:rsidRPr="00145960">
        <w:rPr>
          <w:rFonts w:ascii="Times New Roman" w:hAnsi="Times New Roman" w:cs="Times New Roman"/>
          <w:color w:val="FF0000"/>
          <w:sz w:val="24"/>
          <w:szCs w:val="24"/>
          <w:lang w:val="ru-RU" w:eastAsia="ru-RU"/>
        </w:rPr>
        <w:t xml:space="preserve">) </w:t>
      </w:r>
      <w:r w:rsidRPr="00145960">
        <w:rPr>
          <w:rFonts w:ascii="Times New Roman" w:hAnsi="Times New Roman" w:cs="Times New Roman"/>
          <w:color w:val="FF0000"/>
          <w:sz w:val="24"/>
          <w:szCs w:val="24"/>
        </w:rPr>
        <w:t>заместителей генер</w:t>
      </w:r>
      <w:r w:rsidR="00273E88" w:rsidRPr="00145960">
        <w:rPr>
          <w:rFonts w:ascii="Times New Roman" w:hAnsi="Times New Roman" w:cs="Times New Roman"/>
          <w:color w:val="FF0000"/>
          <w:sz w:val="24"/>
          <w:szCs w:val="24"/>
        </w:rPr>
        <w:t>ального директора</w:t>
      </w:r>
      <w:r w:rsidRPr="00145960">
        <w:rPr>
          <w:rFonts w:ascii="Times New Roman" w:hAnsi="Times New Roman" w:cs="Times New Roman"/>
          <w:color w:val="FF0000"/>
          <w:sz w:val="24"/>
          <w:szCs w:val="24"/>
          <w:lang w:val="ru-RU" w:eastAsia="ru-RU"/>
        </w:rPr>
        <w:t>;</w:t>
      </w:r>
    </w:p>
    <w:p w14:paraId="4C6ABE14" w14:textId="49B26F0B" w:rsidR="00204FE8" w:rsidRPr="00145960" w:rsidRDefault="00440CCC" w:rsidP="00A753A7">
      <w:pPr>
        <w:pStyle w:val="Enelcorpodeltesto"/>
        <w:spacing w:line="360" w:lineRule="auto"/>
        <w:ind w:firstLine="567"/>
        <w:rPr>
          <w:rFonts w:ascii="Times New Roman" w:hAnsi="Times New Roman" w:cs="Times New Roman"/>
          <w:color w:val="FF0000"/>
          <w:sz w:val="24"/>
          <w:szCs w:val="24"/>
          <w:lang w:val="ru-RU" w:eastAsia="ru-RU"/>
        </w:rPr>
      </w:pPr>
      <w:r w:rsidRPr="00145960">
        <w:rPr>
          <w:rFonts w:ascii="Times New Roman" w:hAnsi="Times New Roman" w:cs="Times New Roman"/>
          <w:color w:val="FF0000"/>
          <w:sz w:val="24"/>
          <w:szCs w:val="24"/>
          <w:lang w:val="ru-RU" w:eastAsia="ru-RU"/>
        </w:rPr>
        <w:t>е</w:t>
      </w:r>
      <w:r w:rsidR="00204FE8" w:rsidRPr="00145960">
        <w:rPr>
          <w:rFonts w:ascii="Times New Roman" w:hAnsi="Times New Roman" w:cs="Times New Roman"/>
          <w:color w:val="FF0000"/>
          <w:sz w:val="24"/>
          <w:szCs w:val="24"/>
          <w:lang w:val="ru-RU" w:eastAsia="ru-RU"/>
        </w:rPr>
        <w:t>) генеральный директор.</w:t>
      </w:r>
    </w:p>
    <w:p w14:paraId="360AF5F5" w14:textId="77777777" w:rsidR="00204FE8" w:rsidRPr="00273E88" w:rsidRDefault="00204FE8" w:rsidP="00A753A7">
      <w:pPr>
        <w:pStyle w:val="ab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3E88">
        <w:rPr>
          <w:rFonts w:ascii="Times New Roman" w:hAnsi="Times New Roman" w:cs="Times New Roman"/>
          <w:sz w:val="24"/>
          <w:szCs w:val="24"/>
        </w:rPr>
        <w:t xml:space="preserve">Распределение обязанностей, подотчётности и ответственности  между должностными лицами закрепляются в документальном виде: </w:t>
      </w:r>
    </w:p>
    <w:p w14:paraId="5D8A9909" w14:textId="10397D17" w:rsidR="00204FE8" w:rsidRPr="00273E88" w:rsidRDefault="00AB5475" w:rsidP="00A753A7">
      <w:pPr>
        <w:pStyle w:val="ab"/>
        <w:numPr>
          <w:ilvl w:val="0"/>
          <w:numId w:val="23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04FE8" w:rsidRPr="00273E88">
        <w:rPr>
          <w:rFonts w:ascii="Times New Roman" w:hAnsi="Times New Roman" w:cs="Times New Roman"/>
          <w:sz w:val="24"/>
          <w:szCs w:val="24"/>
        </w:rPr>
        <w:t xml:space="preserve">локальных нормативных </w:t>
      </w:r>
      <w:r w:rsidR="00872F9F" w:rsidRPr="00273E88">
        <w:rPr>
          <w:rFonts w:ascii="Times New Roman" w:hAnsi="Times New Roman" w:cs="Times New Roman"/>
          <w:sz w:val="24"/>
          <w:szCs w:val="24"/>
        </w:rPr>
        <w:t>актах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7409331" w14:textId="60920A09" w:rsidR="00AB5475" w:rsidRDefault="00872F9F" w:rsidP="00145960">
      <w:pPr>
        <w:pStyle w:val="ab"/>
        <w:numPr>
          <w:ilvl w:val="0"/>
          <w:numId w:val="23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3E88">
        <w:rPr>
          <w:rFonts w:ascii="Times New Roman" w:hAnsi="Times New Roman" w:cs="Times New Roman"/>
          <w:sz w:val="24"/>
          <w:szCs w:val="24"/>
        </w:rPr>
        <w:t xml:space="preserve"> </w:t>
      </w:r>
      <w:r w:rsidR="00AB5475">
        <w:rPr>
          <w:rFonts w:ascii="Times New Roman" w:hAnsi="Times New Roman" w:cs="Times New Roman"/>
          <w:sz w:val="24"/>
          <w:szCs w:val="24"/>
        </w:rPr>
        <w:t xml:space="preserve"> </w:t>
      </w:r>
      <w:r w:rsidRPr="00273E88">
        <w:rPr>
          <w:rFonts w:ascii="Times New Roman" w:hAnsi="Times New Roman" w:cs="Times New Roman"/>
          <w:sz w:val="24"/>
          <w:szCs w:val="24"/>
        </w:rPr>
        <w:t>приказе/распоряжении</w:t>
      </w:r>
      <w:r w:rsidR="00204FE8" w:rsidRPr="00273E88">
        <w:rPr>
          <w:rFonts w:ascii="Times New Roman" w:hAnsi="Times New Roman" w:cs="Times New Roman"/>
          <w:sz w:val="24"/>
          <w:szCs w:val="24"/>
        </w:rPr>
        <w:t xml:space="preserve"> о распределении обязанностей в сфере охраны труда между должностными </w:t>
      </w:r>
      <w:r w:rsidR="00145960">
        <w:rPr>
          <w:rFonts w:ascii="Times New Roman" w:hAnsi="Times New Roman" w:cs="Times New Roman"/>
          <w:sz w:val="24"/>
          <w:szCs w:val="24"/>
        </w:rPr>
        <w:t xml:space="preserve"> </w:t>
      </w:r>
      <w:r w:rsidR="00204FE8" w:rsidRPr="00273E88">
        <w:rPr>
          <w:rFonts w:ascii="Times New Roman" w:hAnsi="Times New Roman" w:cs="Times New Roman"/>
          <w:sz w:val="24"/>
          <w:szCs w:val="24"/>
        </w:rPr>
        <w:t xml:space="preserve"> обязанности в сфере охраны труда должны периодически подвергаться анализу и при необходимости корректироваться. Обязанности и ответственность субъектов управления  устанавливаются в зависимости от уровней управления охраной труда.</w:t>
      </w:r>
    </w:p>
    <w:p w14:paraId="77DD3CF8" w14:textId="021C0DBE" w:rsidR="00204FE8" w:rsidRPr="00544449" w:rsidRDefault="00204FE8" w:rsidP="0054444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FEF907" w14:textId="4C9986B1" w:rsidR="00A753A7" w:rsidRPr="00145960" w:rsidRDefault="0043062C" w:rsidP="00AB5475">
      <w:pPr>
        <w:pStyle w:val="ab"/>
        <w:spacing w:after="0" w:line="360" w:lineRule="auto"/>
        <w:ind w:left="0"/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</w:pPr>
      <w:r w:rsidRPr="00145960"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  <w:t>4.2</w:t>
      </w:r>
      <w:r w:rsidR="00204FE8" w:rsidRPr="00145960"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  <w:t xml:space="preserve">. </w:t>
      </w:r>
      <w:r w:rsidR="00AB5475" w:rsidRPr="00145960"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  <w:t xml:space="preserve">     </w:t>
      </w:r>
      <w:r w:rsidR="00204FE8" w:rsidRPr="00145960"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  <w:t>Распределение обязанностей в сфере охраны труда:</w:t>
      </w:r>
    </w:p>
    <w:p w14:paraId="4719CE7F" w14:textId="6F207E48" w:rsidR="00BB0062" w:rsidRPr="00145960" w:rsidRDefault="0043062C" w:rsidP="00AB5475">
      <w:pPr>
        <w:pStyle w:val="ab"/>
        <w:spacing w:after="0" w:line="360" w:lineRule="auto"/>
        <w:ind w:left="0"/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</w:pPr>
      <w:r w:rsidRPr="00145960"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  <w:lastRenderedPageBreak/>
        <w:t>4.2</w:t>
      </w:r>
      <w:r w:rsidR="00204FE8" w:rsidRPr="00145960"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  <w:t xml:space="preserve">.1. </w:t>
      </w:r>
      <w:r w:rsidR="00AB5475" w:rsidRPr="00145960"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  <w:t xml:space="preserve">  </w:t>
      </w:r>
      <w:r w:rsidR="00716F0B" w:rsidRPr="00145960"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  <w:t>Работодатель самостоятельно:</w:t>
      </w:r>
    </w:p>
    <w:p w14:paraId="2CE1AE1C" w14:textId="6C421184" w:rsidR="00716F0B" w:rsidRPr="00145960" w:rsidRDefault="00872F9F" w:rsidP="00AB5475">
      <w:pPr>
        <w:pStyle w:val="ab"/>
        <w:numPr>
          <w:ilvl w:val="2"/>
          <w:numId w:val="30"/>
        </w:numPr>
        <w:spacing w:after="0" w:line="360" w:lineRule="auto"/>
        <w:ind w:left="0" w:firstLine="0"/>
        <w:contextualSpacing w:val="0"/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</w:pPr>
      <w:r w:rsidRPr="00145960"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  <w:t>Заме</w:t>
      </w:r>
      <w:r w:rsidR="00273E88" w:rsidRPr="00145960"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  <w:t>ститель генерального директора</w:t>
      </w:r>
      <w:r w:rsidR="00716F0B" w:rsidRPr="00145960"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  <w:t>:</w:t>
      </w:r>
    </w:p>
    <w:p w14:paraId="1289116C" w14:textId="3E422258" w:rsidR="00716F0B" w:rsidRPr="00145960" w:rsidRDefault="00EB74F6" w:rsidP="00AB5475">
      <w:pPr>
        <w:pStyle w:val="ab"/>
        <w:numPr>
          <w:ilvl w:val="2"/>
          <w:numId w:val="30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</w:pPr>
      <w:r w:rsidRPr="00145960"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  <w:t>Служба охраны</w:t>
      </w:r>
      <w:r w:rsidR="00716F0B" w:rsidRPr="00145960"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  <w:t xml:space="preserve"> труда:</w:t>
      </w:r>
    </w:p>
    <w:p w14:paraId="4D3EB1F6" w14:textId="52540F82" w:rsidR="00716F0B" w:rsidRPr="00145960" w:rsidRDefault="00273E88" w:rsidP="00AB5475">
      <w:pPr>
        <w:pStyle w:val="ab"/>
        <w:numPr>
          <w:ilvl w:val="2"/>
          <w:numId w:val="30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</w:pPr>
      <w:r w:rsidRPr="00145960"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  <w:t>Руководитель подразделения:</w:t>
      </w:r>
    </w:p>
    <w:p w14:paraId="4D3B343F" w14:textId="360CA575" w:rsidR="00716F0B" w:rsidRPr="00145960" w:rsidRDefault="004352BD" w:rsidP="00AB5475">
      <w:pPr>
        <w:pStyle w:val="ab"/>
        <w:numPr>
          <w:ilvl w:val="2"/>
          <w:numId w:val="30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</w:pPr>
      <w:r w:rsidRPr="00145960"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  <w:t>Главный бухгалтер</w:t>
      </w:r>
      <w:r w:rsidR="00716F0B" w:rsidRPr="00145960"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  <w:t>:</w:t>
      </w:r>
    </w:p>
    <w:p w14:paraId="5978A7FD" w14:textId="551E2ECA" w:rsidR="00716F0B" w:rsidRPr="00145960" w:rsidRDefault="00716F0B" w:rsidP="00AB5475">
      <w:pPr>
        <w:pStyle w:val="ab"/>
        <w:numPr>
          <w:ilvl w:val="2"/>
          <w:numId w:val="30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</w:pPr>
      <w:r w:rsidRPr="00145960"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  <w:t>Работник:</w:t>
      </w:r>
    </w:p>
    <w:p w14:paraId="08808BEA" w14:textId="7F584150" w:rsidR="00AB5475" w:rsidRPr="00544449" w:rsidRDefault="00593BD8" w:rsidP="00AB5475">
      <w:pPr>
        <w:pStyle w:val="ab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b/>
          <w:sz w:val="24"/>
          <w:szCs w:val="24"/>
          <w:highlight w:val="green"/>
        </w:rPr>
      </w:pPr>
      <w:r>
        <w:rPr>
          <w:rFonts w:ascii="Times New Roman" w:hAnsi="Times New Roman" w:cs="Times New Roman"/>
          <w:b/>
          <w:sz w:val="24"/>
          <w:szCs w:val="24"/>
          <w:highlight w:val="green"/>
        </w:rPr>
        <w:t>Примечание: необходимо п</w:t>
      </w:r>
      <w:r w:rsidR="00AB5475" w:rsidRPr="00544449">
        <w:rPr>
          <w:rFonts w:ascii="Times New Roman" w:hAnsi="Times New Roman" w:cs="Times New Roman"/>
          <w:b/>
          <w:sz w:val="24"/>
          <w:szCs w:val="24"/>
          <w:highlight w:val="green"/>
        </w:rPr>
        <w:t xml:space="preserve">еречислить функции </w:t>
      </w:r>
      <w:r>
        <w:rPr>
          <w:rFonts w:ascii="Times New Roman" w:hAnsi="Times New Roman" w:cs="Times New Roman"/>
          <w:b/>
          <w:sz w:val="24"/>
          <w:szCs w:val="24"/>
          <w:highlight w:val="green"/>
        </w:rPr>
        <w:t>должностных лиц</w:t>
      </w:r>
      <w:r w:rsidR="00AB5475" w:rsidRPr="00544449">
        <w:rPr>
          <w:rFonts w:ascii="Times New Roman" w:hAnsi="Times New Roman" w:cs="Times New Roman"/>
          <w:b/>
          <w:sz w:val="24"/>
          <w:szCs w:val="24"/>
          <w:highlight w:val="green"/>
        </w:rPr>
        <w:t xml:space="preserve"> в области </w:t>
      </w:r>
      <w:r>
        <w:rPr>
          <w:rFonts w:ascii="Times New Roman" w:hAnsi="Times New Roman" w:cs="Times New Roman"/>
          <w:b/>
          <w:sz w:val="24"/>
          <w:szCs w:val="24"/>
          <w:highlight w:val="green"/>
        </w:rPr>
        <w:t>охраны труда</w:t>
      </w:r>
    </w:p>
    <w:p w14:paraId="16AE2F1E" w14:textId="2FEDB8E2" w:rsidR="00C805BE" w:rsidRPr="00273E88" w:rsidRDefault="00C51957" w:rsidP="005071AB">
      <w:pPr>
        <w:pStyle w:val="1"/>
        <w:spacing w:before="240" w:after="24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9" w:name="_Toc121149231"/>
      <w:r w:rsidRPr="00273E88">
        <w:rPr>
          <w:rFonts w:ascii="Times New Roman" w:hAnsi="Times New Roman" w:cs="Times New Roman"/>
          <w:color w:val="auto"/>
          <w:sz w:val="24"/>
          <w:szCs w:val="24"/>
        </w:rPr>
        <w:t>5. ФУНКЦИОНИРОВАНИЕ</w:t>
      </w:r>
      <w:bookmarkEnd w:id="9"/>
    </w:p>
    <w:p w14:paraId="5AC1D169" w14:textId="7399F552" w:rsidR="005400F9" w:rsidRPr="00273E88" w:rsidRDefault="005400F9" w:rsidP="00EE3A12">
      <w:pPr>
        <w:spacing w:line="36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273E88">
        <w:rPr>
          <w:rFonts w:ascii="Times New Roman" w:hAnsi="Times New Roman" w:cs="Times New Roman"/>
          <w:color w:val="000000"/>
          <w:sz w:val="24"/>
          <w:szCs w:val="24"/>
        </w:rPr>
        <w:t>5.1.  Проц</w:t>
      </w:r>
      <w:r w:rsidR="00EE3A12" w:rsidRPr="00273E88">
        <w:rPr>
          <w:rFonts w:ascii="Times New Roman" w:hAnsi="Times New Roman" w:cs="Times New Roman"/>
          <w:color w:val="000000"/>
          <w:sz w:val="24"/>
          <w:szCs w:val="24"/>
        </w:rPr>
        <w:t>ессы (процедуры)</w:t>
      </w:r>
      <w:r w:rsidRPr="00273E88">
        <w:rPr>
          <w:rFonts w:ascii="Times New Roman" w:hAnsi="Times New Roman" w:cs="Times New Roman"/>
          <w:color w:val="000000"/>
          <w:sz w:val="24"/>
          <w:szCs w:val="24"/>
        </w:rPr>
        <w:t>, направленные на достижение целей работодателя в области охраны труда.</w:t>
      </w:r>
    </w:p>
    <w:p w14:paraId="72CD2A70" w14:textId="690CB148" w:rsidR="00EE3A12" w:rsidRPr="00273E88" w:rsidRDefault="00EE3A12" w:rsidP="00EE3A12">
      <w:pPr>
        <w:spacing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73E88">
        <w:rPr>
          <w:rFonts w:ascii="Times New Roman" w:hAnsi="Times New Roman" w:cs="Times New Roman"/>
          <w:b/>
          <w:color w:val="000000"/>
          <w:sz w:val="24"/>
          <w:szCs w:val="24"/>
        </w:rPr>
        <w:t>Базовые процессы СУОТ</w:t>
      </w:r>
    </w:p>
    <w:p w14:paraId="7FD8996A" w14:textId="1ED6B3FC" w:rsidR="005400F9" w:rsidRPr="00273E88" w:rsidRDefault="005400F9" w:rsidP="00EE3A12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  <w:u w:val="single"/>
        </w:rPr>
      </w:pPr>
      <w:r w:rsidRPr="00273E88">
        <w:rPr>
          <w:rFonts w:ascii="Times New Roman" w:hAnsi="Times New Roman" w:cs="Times New Roman"/>
          <w:sz w:val="24"/>
          <w:szCs w:val="24"/>
        </w:rPr>
        <w:t>а) специальная оценка условий труда (далее - СОУТ);</w:t>
      </w:r>
      <w:r w:rsidR="00A17AC1" w:rsidRPr="00273E8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AE309E" w14:textId="77777777" w:rsidR="002C1F1A" w:rsidRPr="00273E88" w:rsidRDefault="005400F9" w:rsidP="00EE3A12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73E88">
        <w:rPr>
          <w:rFonts w:ascii="Times New Roman" w:hAnsi="Times New Roman" w:cs="Times New Roman"/>
          <w:sz w:val="24"/>
          <w:szCs w:val="24"/>
        </w:rPr>
        <w:t>б) оценка професс</w:t>
      </w:r>
      <w:r w:rsidR="00EE3A12" w:rsidRPr="00273E88">
        <w:rPr>
          <w:rFonts w:ascii="Times New Roman" w:hAnsi="Times New Roman" w:cs="Times New Roman"/>
          <w:sz w:val="24"/>
          <w:szCs w:val="24"/>
        </w:rPr>
        <w:t>иональных рисков (далее - ОПР);</w:t>
      </w:r>
      <w:r w:rsidR="00A7449E" w:rsidRPr="00273E8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F1FEF3" w14:textId="7FF12AE0" w:rsidR="005400F9" w:rsidRPr="00145960" w:rsidRDefault="003D0581" w:rsidP="00EE3A12">
      <w:pPr>
        <w:spacing w:line="360" w:lineRule="auto"/>
        <w:ind w:firstLine="567"/>
        <w:rPr>
          <w:rFonts w:ascii="Times New Roman" w:hAnsi="Times New Roman" w:cs="Times New Roman"/>
          <w:color w:val="FF0000"/>
          <w:sz w:val="24"/>
          <w:szCs w:val="24"/>
        </w:rPr>
      </w:pPr>
      <w:r w:rsidRPr="00145960">
        <w:rPr>
          <w:rFonts w:ascii="Times New Roman" w:hAnsi="Times New Roman" w:cs="Times New Roman"/>
          <w:color w:val="FF0000"/>
          <w:sz w:val="24"/>
          <w:szCs w:val="24"/>
        </w:rPr>
        <w:t>Приложение № 2</w:t>
      </w:r>
      <w:r w:rsidR="008152B2" w:rsidRPr="00145960">
        <w:rPr>
          <w:rFonts w:ascii="Times New Roman" w:hAnsi="Times New Roman" w:cs="Times New Roman"/>
          <w:color w:val="FF0000"/>
          <w:sz w:val="24"/>
          <w:szCs w:val="24"/>
        </w:rPr>
        <w:t xml:space="preserve"> «</w:t>
      </w:r>
      <w:r w:rsidRPr="00145960">
        <w:rPr>
          <w:rFonts w:ascii="Times New Roman" w:hAnsi="Times New Roman" w:cs="Times New Roman"/>
          <w:color w:val="FF0000"/>
          <w:sz w:val="24"/>
          <w:szCs w:val="24"/>
        </w:rPr>
        <w:t>Положение об управлении профессиональными рисками</w:t>
      </w:r>
      <w:r w:rsidR="008152B2" w:rsidRPr="00145960">
        <w:rPr>
          <w:rFonts w:ascii="Times New Roman" w:hAnsi="Times New Roman" w:cs="Times New Roman"/>
          <w:color w:val="FF0000"/>
          <w:sz w:val="24"/>
          <w:szCs w:val="24"/>
        </w:rPr>
        <w:t>».</w:t>
      </w:r>
    </w:p>
    <w:p w14:paraId="12355A7A" w14:textId="0BBA5D20" w:rsidR="00EE3A12" w:rsidRPr="00273E88" w:rsidRDefault="00EE3A12" w:rsidP="00EE3A1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73E88">
        <w:rPr>
          <w:rFonts w:ascii="Times New Roman" w:hAnsi="Times New Roman" w:cs="Times New Roman"/>
          <w:b/>
          <w:sz w:val="24"/>
          <w:szCs w:val="24"/>
        </w:rPr>
        <w:t>Процессы, направленные на обеспечение допуска к самостоятельной работе</w:t>
      </w:r>
    </w:p>
    <w:p w14:paraId="5E253379" w14:textId="77777777" w:rsidR="002C1F1A" w:rsidRPr="00273E88" w:rsidRDefault="005400F9" w:rsidP="00EE3A12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73E88">
        <w:rPr>
          <w:rFonts w:ascii="Times New Roman" w:hAnsi="Times New Roman" w:cs="Times New Roman"/>
          <w:sz w:val="24"/>
          <w:szCs w:val="24"/>
        </w:rPr>
        <w:t xml:space="preserve">в) проведение медицинских осмотров и освидетельствований работников; </w:t>
      </w:r>
    </w:p>
    <w:p w14:paraId="62706B45" w14:textId="4AA38F70" w:rsidR="005400F9" w:rsidRPr="00145960" w:rsidRDefault="003D0581" w:rsidP="00EE3A12">
      <w:pPr>
        <w:spacing w:line="360" w:lineRule="auto"/>
        <w:ind w:firstLine="567"/>
        <w:rPr>
          <w:rFonts w:ascii="Times New Roman" w:hAnsi="Times New Roman" w:cs="Times New Roman"/>
          <w:color w:val="FF0000"/>
          <w:sz w:val="24"/>
          <w:szCs w:val="24"/>
        </w:rPr>
      </w:pPr>
      <w:r w:rsidRPr="00145960">
        <w:rPr>
          <w:rFonts w:ascii="Times New Roman" w:hAnsi="Times New Roman" w:cs="Times New Roman"/>
          <w:color w:val="FF0000"/>
          <w:sz w:val="24"/>
          <w:szCs w:val="24"/>
        </w:rPr>
        <w:t xml:space="preserve">Приложение № 3 </w:t>
      </w:r>
      <w:r w:rsidR="008152B2" w:rsidRPr="00145960">
        <w:rPr>
          <w:rFonts w:ascii="Times New Roman" w:hAnsi="Times New Roman" w:cs="Times New Roman"/>
          <w:color w:val="FF0000"/>
          <w:sz w:val="24"/>
          <w:szCs w:val="24"/>
        </w:rPr>
        <w:t xml:space="preserve"> «Порядок организации и проведени</w:t>
      </w:r>
      <w:r w:rsidR="00593BD8">
        <w:rPr>
          <w:rFonts w:ascii="Times New Roman" w:hAnsi="Times New Roman" w:cs="Times New Roman"/>
          <w:color w:val="FF0000"/>
          <w:sz w:val="24"/>
          <w:szCs w:val="24"/>
        </w:rPr>
        <w:t>я</w:t>
      </w:r>
      <w:r w:rsidR="008152B2" w:rsidRPr="00145960">
        <w:rPr>
          <w:rFonts w:ascii="Times New Roman" w:hAnsi="Times New Roman" w:cs="Times New Roman"/>
          <w:color w:val="FF0000"/>
          <w:sz w:val="24"/>
          <w:szCs w:val="24"/>
        </w:rPr>
        <w:t xml:space="preserve"> медицинских осмотров и психиатрических освидетельствований» </w:t>
      </w:r>
      <w:r w:rsidR="005400F9" w:rsidRPr="0014596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0105B5B2" w14:textId="77777777" w:rsidR="002C1F1A" w:rsidRPr="00273E88" w:rsidRDefault="005400F9" w:rsidP="00EE3A12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73E88">
        <w:rPr>
          <w:rFonts w:ascii="Times New Roman" w:hAnsi="Times New Roman" w:cs="Times New Roman"/>
          <w:sz w:val="24"/>
          <w:szCs w:val="24"/>
        </w:rPr>
        <w:t>г) проведение обучения работников;</w:t>
      </w:r>
      <w:r w:rsidR="00D81594" w:rsidRPr="00273E8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E78776" w14:textId="496332A8" w:rsidR="005400F9" w:rsidRPr="00145960" w:rsidRDefault="003D0581" w:rsidP="00EE3A12">
      <w:pPr>
        <w:spacing w:line="360" w:lineRule="auto"/>
        <w:ind w:firstLine="567"/>
        <w:rPr>
          <w:rFonts w:ascii="Times New Roman" w:hAnsi="Times New Roman" w:cs="Times New Roman"/>
          <w:color w:val="FF0000"/>
          <w:sz w:val="24"/>
          <w:szCs w:val="24"/>
        </w:rPr>
      </w:pPr>
      <w:r w:rsidRPr="00145960">
        <w:rPr>
          <w:rFonts w:ascii="Times New Roman" w:hAnsi="Times New Roman" w:cs="Times New Roman"/>
          <w:color w:val="FF0000"/>
          <w:sz w:val="24"/>
          <w:szCs w:val="24"/>
        </w:rPr>
        <w:t>Приложение № 1</w:t>
      </w:r>
      <w:r w:rsidR="00D81594" w:rsidRPr="00145960">
        <w:rPr>
          <w:rFonts w:ascii="Times New Roman" w:hAnsi="Times New Roman" w:cs="Times New Roman"/>
          <w:color w:val="FF0000"/>
          <w:sz w:val="24"/>
          <w:szCs w:val="24"/>
        </w:rPr>
        <w:t>«Порядок организации обучения по охране труда и проверки знани</w:t>
      </w:r>
      <w:r w:rsidR="00593BD8">
        <w:rPr>
          <w:rFonts w:ascii="Times New Roman" w:hAnsi="Times New Roman" w:cs="Times New Roman"/>
          <w:color w:val="FF0000"/>
          <w:sz w:val="24"/>
          <w:szCs w:val="24"/>
        </w:rPr>
        <w:t>я</w:t>
      </w:r>
      <w:r w:rsidR="00D81594" w:rsidRPr="00145960">
        <w:rPr>
          <w:rFonts w:ascii="Times New Roman" w:hAnsi="Times New Roman" w:cs="Times New Roman"/>
          <w:color w:val="FF0000"/>
          <w:sz w:val="24"/>
          <w:szCs w:val="24"/>
        </w:rPr>
        <w:t xml:space="preserve"> требований охраны труда»</w:t>
      </w:r>
    </w:p>
    <w:p w14:paraId="066B8753" w14:textId="77777777" w:rsidR="002C1F1A" w:rsidRPr="00273E88" w:rsidRDefault="005400F9" w:rsidP="00EE3A12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73E88">
        <w:rPr>
          <w:rFonts w:ascii="Times New Roman" w:hAnsi="Times New Roman" w:cs="Times New Roman"/>
          <w:sz w:val="24"/>
          <w:szCs w:val="24"/>
        </w:rPr>
        <w:t>д) обеспечение работников средствами инди</w:t>
      </w:r>
      <w:r w:rsidR="002C1F1A" w:rsidRPr="00273E88">
        <w:rPr>
          <w:rFonts w:ascii="Times New Roman" w:hAnsi="Times New Roman" w:cs="Times New Roman"/>
          <w:sz w:val="24"/>
          <w:szCs w:val="24"/>
        </w:rPr>
        <w:t>видуальной защиты (далее - СИЗ)</w:t>
      </w:r>
    </w:p>
    <w:p w14:paraId="7A17EFA5" w14:textId="564CE32A" w:rsidR="005400F9" w:rsidRPr="00145960" w:rsidRDefault="00D81594" w:rsidP="00EE3A12">
      <w:pPr>
        <w:spacing w:line="360" w:lineRule="auto"/>
        <w:ind w:firstLine="567"/>
        <w:rPr>
          <w:rFonts w:ascii="Times New Roman" w:hAnsi="Times New Roman" w:cs="Times New Roman"/>
          <w:color w:val="FF0000"/>
          <w:sz w:val="24"/>
          <w:szCs w:val="24"/>
        </w:rPr>
      </w:pPr>
      <w:r w:rsidRPr="00145960">
        <w:rPr>
          <w:rFonts w:ascii="Times New Roman" w:hAnsi="Times New Roman" w:cs="Times New Roman"/>
          <w:color w:val="FF0000"/>
          <w:sz w:val="24"/>
          <w:szCs w:val="24"/>
        </w:rPr>
        <w:t>При</w:t>
      </w:r>
      <w:r w:rsidR="003D0581" w:rsidRPr="00145960">
        <w:rPr>
          <w:rFonts w:ascii="Times New Roman" w:hAnsi="Times New Roman" w:cs="Times New Roman"/>
          <w:color w:val="FF0000"/>
          <w:sz w:val="24"/>
          <w:szCs w:val="24"/>
        </w:rPr>
        <w:t>ложение № 4</w:t>
      </w:r>
      <w:r w:rsidR="002C1F1A" w:rsidRPr="00145960">
        <w:rPr>
          <w:rFonts w:ascii="Times New Roman" w:hAnsi="Times New Roman" w:cs="Times New Roman"/>
          <w:color w:val="FF0000"/>
          <w:sz w:val="24"/>
          <w:szCs w:val="24"/>
        </w:rPr>
        <w:t xml:space="preserve"> «Положение об обеспечении работников средствами индивидуальной и коллективной защиты».</w:t>
      </w:r>
    </w:p>
    <w:p w14:paraId="50F5626B" w14:textId="659E1F81" w:rsidR="003D0581" w:rsidRPr="00273E88" w:rsidRDefault="003D0581" w:rsidP="00EE3A12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45960">
        <w:rPr>
          <w:rFonts w:ascii="Times New Roman" w:hAnsi="Times New Roman" w:cs="Times New Roman"/>
          <w:color w:val="FF0000"/>
          <w:sz w:val="24"/>
          <w:szCs w:val="24"/>
        </w:rPr>
        <w:t>Положение № 5 «Положение об обеспечении работников смывающими и обезвреживающими средствами</w:t>
      </w:r>
      <w:r w:rsidRPr="00273E88">
        <w:rPr>
          <w:rFonts w:ascii="Times New Roman" w:hAnsi="Times New Roman" w:cs="Times New Roman"/>
          <w:sz w:val="24"/>
          <w:szCs w:val="24"/>
        </w:rPr>
        <w:t>»</w:t>
      </w:r>
    </w:p>
    <w:p w14:paraId="079341CF" w14:textId="77635421" w:rsidR="00EE3A12" w:rsidRPr="00273E88" w:rsidRDefault="00EE3A12" w:rsidP="00EE3A1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73E88">
        <w:rPr>
          <w:rFonts w:ascii="Times New Roman" w:hAnsi="Times New Roman" w:cs="Times New Roman"/>
          <w:b/>
          <w:sz w:val="24"/>
          <w:szCs w:val="24"/>
        </w:rPr>
        <w:t>Процессы, направленные на обеспечение безопасной производственной среды в рамках функционирования процессов в организации</w:t>
      </w:r>
    </w:p>
    <w:p w14:paraId="69CEBF8D" w14:textId="296946D5" w:rsidR="005400F9" w:rsidRPr="00273E88" w:rsidRDefault="005400F9" w:rsidP="00EE3A12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73E88">
        <w:rPr>
          <w:rFonts w:ascii="Times New Roman" w:hAnsi="Times New Roman" w:cs="Times New Roman"/>
          <w:sz w:val="24"/>
          <w:szCs w:val="24"/>
        </w:rPr>
        <w:t xml:space="preserve">е) обеспечение безопасности работников при эксплуатации зданий и сооружений; </w:t>
      </w:r>
    </w:p>
    <w:p w14:paraId="3DC61D86" w14:textId="601BD554" w:rsidR="005400F9" w:rsidRPr="00273E88" w:rsidRDefault="005400F9" w:rsidP="00EE3A12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73E88">
        <w:rPr>
          <w:rFonts w:ascii="Times New Roman" w:hAnsi="Times New Roman" w:cs="Times New Roman"/>
          <w:sz w:val="24"/>
          <w:szCs w:val="24"/>
        </w:rPr>
        <w:t>ж) обеспечение безопасности работников при эксплуатации оборудования;</w:t>
      </w:r>
    </w:p>
    <w:p w14:paraId="40F0B486" w14:textId="26D3E0F1" w:rsidR="005400F9" w:rsidRPr="00273E88" w:rsidRDefault="005400F9" w:rsidP="00EE3A12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73E88">
        <w:rPr>
          <w:rFonts w:ascii="Times New Roman" w:hAnsi="Times New Roman" w:cs="Times New Roman"/>
          <w:sz w:val="24"/>
          <w:szCs w:val="24"/>
        </w:rPr>
        <w:t>з) обеспечение безопасности работников при осуществлении технологических процессов;</w:t>
      </w:r>
    </w:p>
    <w:p w14:paraId="55192356" w14:textId="5098B8FE" w:rsidR="005400F9" w:rsidRPr="00273E88" w:rsidRDefault="005400F9" w:rsidP="00EE3A12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73E88">
        <w:rPr>
          <w:rFonts w:ascii="Times New Roman" w:hAnsi="Times New Roman" w:cs="Times New Roman"/>
          <w:sz w:val="24"/>
          <w:szCs w:val="24"/>
        </w:rPr>
        <w:t>и) обеспечение безопасности работников при эксплуатации применяемых инструментов;</w:t>
      </w:r>
    </w:p>
    <w:p w14:paraId="424A5875" w14:textId="0DFDDB71" w:rsidR="005400F9" w:rsidRPr="00273E88" w:rsidRDefault="005400F9" w:rsidP="00EE3A12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73E88">
        <w:rPr>
          <w:rFonts w:ascii="Times New Roman" w:hAnsi="Times New Roman" w:cs="Times New Roman"/>
          <w:sz w:val="24"/>
          <w:szCs w:val="24"/>
        </w:rPr>
        <w:t>к) обеспечение безопасности работников при применении сырья и материалов;</w:t>
      </w:r>
    </w:p>
    <w:p w14:paraId="0CDECC79" w14:textId="5ED8387E" w:rsidR="005400F9" w:rsidRPr="00273E88" w:rsidRDefault="005400F9" w:rsidP="00EE3A12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73E88">
        <w:rPr>
          <w:rFonts w:ascii="Times New Roman" w:hAnsi="Times New Roman" w:cs="Times New Roman"/>
          <w:sz w:val="24"/>
          <w:szCs w:val="24"/>
        </w:rPr>
        <w:lastRenderedPageBreak/>
        <w:t>л) обеспечение безопасности работников подрядных организаций;</w:t>
      </w:r>
    </w:p>
    <w:p w14:paraId="389F5AD8" w14:textId="1EF92286" w:rsidR="00EE3A12" w:rsidRPr="00273E88" w:rsidRDefault="00EE3A12" w:rsidP="00EE3A1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73E88">
        <w:rPr>
          <w:rFonts w:ascii="Times New Roman" w:hAnsi="Times New Roman" w:cs="Times New Roman"/>
          <w:b/>
          <w:sz w:val="24"/>
          <w:szCs w:val="24"/>
        </w:rPr>
        <w:t>Процессы реагирования на ситуации</w:t>
      </w:r>
      <w:r w:rsidR="002C1F1A" w:rsidRPr="00273E8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D8D861F" w14:textId="6961D185" w:rsidR="00EE3A12" w:rsidRPr="00273E88" w:rsidRDefault="00593BD8" w:rsidP="00EE3A12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EE3A12" w:rsidRPr="00273E88">
        <w:rPr>
          <w:rFonts w:ascii="Times New Roman" w:hAnsi="Times New Roman" w:cs="Times New Roman"/>
          <w:sz w:val="24"/>
          <w:szCs w:val="24"/>
        </w:rPr>
        <w:t>) реагирование на аварийные ситуации;</w:t>
      </w:r>
    </w:p>
    <w:p w14:paraId="395F5A5C" w14:textId="3B0CEB71" w:rsidR="00EE3A12" w:rsidRPr="00273E88" w:rsidRDefault="00593BD8" w:rsidP="00EE3A12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EE3A12" w:rsidRPr="00273E88">
        <w:rPr>
          <w:rFonts w:ascii="Times New Roman" w:hAnsi="Times New Roman" w:cs="Times New Roman"/>
          <w:sz w:val="24"/>
          <w:szCs w:val="24"/>
        </w:rPr>
        <w:t>) реагирование на несчастные случаи;</w:t>
      </w:r>
    </w:p>
    <w:p w14:paraId="1A1A4215" w14:textId="1A268098" w:rsidR="00EE3A12" w:rsidRPr="00273E88" w:rsidRDefault="00593BD8" w:rsidP="00EE3A12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EE3A12" w:rsidRPr="00273E88">
        <w:rPr>
          <w:rFonts w:ascii="Times New Roman" w:hAnsi="Times New Roman" w:cs="Times New Roman"/>
          <w:sz w:val="24"/>
          <w:szCs w:val="24"/>
        </w:rPr>
        <w:t>) реагирование на профессиональные заболевания.</w:t>
      </w:r>
    </w:p>
    <w:p w14:paraId="54F82381" w14:textId="299BB94D" w:rsidR="002C1F1A" w:rsidRPr="00145960" w:rsidRDefault="003D0581" w:rsidP="00EE3A12">
      <w:pPr>
        <w:spacing w:line="360" w:lineRule="auto"/>
        <w:ind w:firstLine="567"/>
        <w:rPr>
          <w:rFonts w:ascii="Times New Roman" w:hAnsi="Times New Roman" w:cs="Times New Roman"/>
          <w:color w:val="FF0000"/>
          <w:sz w:val="24"/>
          <w:szCs w:val="24"/>
        </w:rPr>
      </w:pPr>
      <w:r w:rsidRPr="00145960">
        <w:rPr>
          <w:rFonts w:ascii="Times New Roman" w:hAnsi="Times New Roman" w:cs="Times New Roman"/>
          <w:color w:val="FF0000"/>
          <w:sz w:val="24"/>
          <w:szCs w:val="24"/>
        </w:rPr>
        <w:t>Приложение № 6</w:t>
      </w:r>
      <w:r w:rsidR="002C1F1A" w:rsidRPr="00145960">
        <w:rPr>
          <w:rFonts w:ascii="Times New Roman" w:hAnsi="Times New Roman" w:cs="Times New Roman"/>
          <w:color w:val="FF0000"/>
          <w:sz w:val="24"/>
          <w:szCs w:val="24"/>
        </w:rPr>
        <w:t xml:space="preserve"> «Положение о расследовании и учете несчастных случаев на производстве».</w:t>
      </w:r>
    </w:p>
    <w:p w14:paraId="630250CC" w14:textId="17B7757D" w:rsidR="002C1F1A" w:rsidRPr="00145960" w:rsidRDefault="003D0581" w:rsidP="00EE3A12">
      <w:pPr>
        <w:spacing w:line="360" w:lineRule="auto"/>
        <w:ind w:firstLine="567"/>
        <w:rPr>
          <w:rFonts w:ascii="Times New Roman" w:hAnsi="Times New Roman" w:cs="Times New Roman"/>
          <w:color w:val="FF0000"/>
          <w:sz w:val="24"/>
          <w:szCs w:val="24"/>
        </w:rPr>
      </w:pPr>
      <w:r w:rsidRPr="00145960">
        <w:rPr>
          <w:rFonts w:ascii="Times New Roman" w:hAnsi="Times New Roman" w:cs="Times New Roman"/>
          <w:color w:val="FF0000"/>
          <w:sz w:val="24"/>
          <w:szCs w:val="24"/>
        </w:rPr>
        <w:t>Приложение № 7</w:t>
      </w:r>
      <w:r w:rsidR="002C1F1A" w:rsidRPr="00145960">
        <w:rPr>
          <w:rFonts w:ascii="Times New Roman" w:hAnsi="Times New Roman" w:cs="Times New Roman"/>
          <w:color w:val="FF0000"/>
          <w:sz w:val="24"/>
          <w:szCs w:val="24"/>
        </w:rPr>
        <w:t xml:space="preserve"> «Положение по расследованию и учету микротравм работников».</w:t>
      </w:r>
    </w:p>
    <w:p w14:paraId="0227E916" w14:textId="5025B2B4" w:rsidR="00EE3A12" w:rsidRPr="00273E88" w:rsidRDefault="00EE3A12" w:rsidP="00EE3A1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73E88">
        <w:rPr>
          <w:rFonts w:ascii="Times New Roman" w:hAnsi="Times New Roman" w:cs="Times New Roman"/>
          <w:b/>
          <w:sz w:val="24"/>
          <w:szCs w:val="24"/>
        </w:rPr>
        <w:t>Сопутствующие процессы</w:t>
      </w:r>
    </w:p>
    <w:p w14:paraId="57FF9863" w14:textId="2EE45BB8" w:rsidR="005400F9" w:rsidRPr="00273E88" w:rsidRDefault="00593BD8" w:rsidP="00EE3A12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5400F9" w:rsidRPr="00273E88">
        <w:rPr>
          <w:rFonts w:ascii="Times New Roman" w:hAnsi="Times New Roman" w:cs="Times New Roman"/>
          <w:sz w:val="24"/>
          <w:szCs w:val="24"/>
        </w:rPr>
        <w:t>) санитарно-бытовое обеспечение работников;</w:t>
      </w:r>
    </w:p>
    <w:p w14:paraId="274D5671" w14:textId="43229F3C" w:rsidR="005400F9" w:rsidRPr="00273E88" w:rsidRDefault="00593BD8" w:rsidP="00EE3A12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5400F9" w:rsidRPr="00273E88">
        <w:rPr>
          <w:rFonts w:ascii="Times New Roman" w:hAnsi="Times New Roman" w:cs="Times New Roman"/>
          <w:sz w:val="24"/>
          <w:szCs w:val="24"/>
        </w:rPr>
        <w:t>) обеспечение соответствующих режимов труда и отдыха работников в соответствии с трудовым законодательством и иными нормативными правовыми актами, содержащими нормы трудового права;</w:t>
      </w:r>
    </w:p>
    <w:p w14:paraId="7DD336E9" w14:textId="14E6C408" w:rsidR="005400F9" w:rsidRPr="00273E88" w:rsidRDefault="00593BD8" w:rsidP="00EE3A12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5400F9" w:rsidRPr="00273E88">
        <w:rPr>
          <w:rFonts w:ascii="Times New Roman" w:hAnsi="Times New Roman" w:cs="Times New Roman"/>
          <w:sz w:val="24"/>
          <w:szCs w:val="24"/>
        </w:rPr>
        <w:t>) обеспечение социального страхования работников;</w:t>
      </w:r>
    </w:p>
    <w:p w14:paraId="1DBF6AAA" w14:textId="1955743B" w:rsidR="005400F9" w:rsidRPr="00273E88" w:rsidRDefault="00593BD8" w:rsidP="00EE3A12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5400F9" w:rsidRPr="00273E88">
        <w:rPr>
          <w:rFonts w:ascii="Times New Roman" w:hAnsi="Times New Roman" w:cs="Times New Roman"/>
          <w:sz w:val="24"/>
          <w:szCs w:val="24"/>
        </w:rPr>
        <w:t>) взаимодействие с надзорными органами</w:t>
      </w:r>
      <w:r w:rsidR="00EE3A12" w:rsidRPr="00273E88">
        <w:rPr>
          <w:rFonts w:ascii="Times New Roman" w:hAnsi="Times New Roman" w:cs="Times New Roman"/>
          <w:sz w:val="24"/>
          <w:szCs w:val="24"/>
        </w:rPr>
        <w:t>, органами исполнительной власт</w:t>
      </w:r>
      <w:r w:rsidR="003A3691">
        <w:rPr>
          <w:rFonts w:ascii="Times New Roman" w:hAnsi="Times New Roman" w:cs="Times New Roman"/>
          <w:sz w:val="24"/>
          <w:szCs w:val="24"/>
        </w:rPr>
        <w:t>и</w:t>
      </w:r>
      <w:r w:rsidR="00EE3A12" w:rsidRPr="00273E88">
        <w:rPr>
          <w:rFonts w:ascii="Times New Roman" w:hAnsi="Times New Roman" w:cs="Times New Roman"/>
          <w:sz w:val="24"/>
          <w:szCs w:val="24"/>
        </w:rPr>
        <w:t>.</w:t>
      </w:r>
    </w:p>
    <w:p w14:paraId="2A41D071" w14:textId="0723A1F9" w:rsidR="00EE3A12" w:rsidRPr="00273E88" w:rsidRDefault="00EE3A12" w:rsidP="00EE3A12">
      <w:pPr>
        <w:shd w:val="clear" w:color="auto" w:fill="FFFFFF"/>
        <w:spacing w:line="360" w:lineRule="auto"/>
        <w:ind w:firstLine="539"/>
        <w:rPr>
          <w:rFonts w:ascii="Times New Roman" w:hAnsi="Times New Roman" w:cs="Times New Roman"/>
          <w:sz w:val="24"/>
          <w:szCs w:val="24"/>
        </w:rPr>
      </w:pPr>
      <w:r w:rsidRPr="00273E88">
        <w:rPr>
          <w:rFonts w:ascii="Times New Roman" w:hAnsi="Times New Roman" w:cs="Times New Roman"/>
          <w:sz w:val="24"/>
          <w:szCs w:val="24"/>
        </w:rPr>
        <w:t>5.2. Основными процедурами, устанавливающими порядок действий, направленных на обеспечение функционирования процессов и СУОТ являются:</w:t>
      </w:r>
    </w:p>
    <w:p w14:paraId="39E65751" w14:textId="77777777" w:rsidR="00EE3A12" w:rsidRPr="00273E88" w:rsidRDefault="00EE3A12" w:rsidP="00EE3A12">
      <w:pPr>
        <w:spacing w:line="360" w:lineRule="auto"/>
        <w:ind w:firstLine="539"/>
        <w:rPr>
          <w:rFonts w:ascii="Times New Roman" w:hAnsi="Times New Roman" w:cs="Times New Roman"/>
          <w:sz w:val="24"/>
          <w:szCs w:val="24"/>
        </w:rPr>
      </w:pPr>
      <w:r w:rsidRPr="00273E88">
        <w:rPr>
          <w:rFonts w:ascii="Times New Roman" w:hAnsi="Times New Roman" w:cs="Times New Roman"/>
          <w:sz w:val="24"/>
          <w:szCs w:val="24"/>
        </w:rPr>
        <w:t>а) планирование мероприятий по охране труда;</w:t>
      </w:r>
    </w:p>
    <w:p w14:paraId="54B09737" w14:textId="77777777" w:rsidR="00EE3A12" w:rsidRPr="00273E88" w:rsidRDefault="00EE3A12" w:rsidP="00EE3A12">
      <w:pPr>
        <w:spacing w:line="36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273E88">
        <w:rPr>
          <w:rFonts w:ascii="Times New Roman" w:hAnsi="Times New Roman" w:cs="Times New Roman"/>
          <w:sz w:val="24"/>
          <w:szCs w:val="24"/>
        </w:rPr>
        <w:t>б) выполнение мероприятий по охране труда;</w:t>
      </w:r>
    </w:p>
    <w:p w14:paraId="15A5FC30" w14:textId="77777777" w:rsidR="00EE3A12" w:rsidRPr="00273E88" w:rsidRDefault="00EE3A12" w:rsidP="00EE3A12">
      <w:pPr>
        <w:spacing w:line="36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273E88">
        <w:rPr>
          <w:rFonts w:ascii="Times New Roman" w:hAnsi="Times New Roman" w:cs="Times New Roman"/>
          <w:sz w:val="24"/>
          <w:szCs w:val="24"/>
        </w:rPr>
        <w:t>в) контроль планирования и выполнения мероприятий по охране труда, анализ по результатам контроля;</w:t>
      </w:r>
    </w:p>
    <w:p w14:paraId="1BC883CC" w14:textId="77777777" w:rsidR="00EE3A12" w:rsidRPr="00273E88" w:rsidRDefault="00EE3A12" w:rsidP="00EE3A12">
      <w:pPr>
        <w:spacing w:line="36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273E88">
        <w:rPr>
          <w:rFonts w:ascii="Times New Roman" w:hAnsi="Times New Roman" w:cs="Times New Roman"/>
          <w:sz w:val="24"/>
          <w:szCs w:val="24"/>
        </w:rPr>
        <w:t>г) формирование корректирующих действий по совершенствованию функционирования СУОТ;</w:t>
      </w:r>
    </w:p>
    <w:p w14:paraId="7674F216" w14:textId="77777777" w:rsidR="00EE3A12" w:rsidRPr="00273E88" w:rsidRDefault="00EE3A12" w:rsidP="00EE3A12">
      <w:pPr>
        <w:spacing w:line="36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273E88">
        <w:rPr>
          <w:rFonts w:ascii="Times New Roman" w:hAnsi="Times New Roman" w:cs="Times New Roman"/>
          <w:sz w:val="24"/>
          <w:szCs w:val="24"/>
        </w:rPr>
        <w:t>д) управление документами СУОТ;</w:t>
      </w:r>
    </w:p>
    <w:p w14:paraId="7F78330B" w14:textId="77777777" w:rsidR="00EE3A12" w:rsidRPr="00273E88" w:rsidRDefault="00EE3A12" w:rsidP="00EE3A12">
      <w:pPr>
        <w:spacing w:line="36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273E88">
        <w:rPr>
          <w:rFonts w:ascii="Times New Roman" w:hAnsi="Times New Roman" w:cs="Times New Roman"/>
          <w:sz w:val="24"/>
          <w:szCs w:val="24"/>
        </w:rPr>
        <w:t>е) информирование работников и взаимодействие с ними;</w:t>
      </w:r>
    </w:p>
    <w:p w14:paraId="414B3358" w14:textId="77777777" w:rsidR="00EE3A12" w:rsidRPr="00273E88" w:rsidRDefault="00EE3A12" w:rsidP="00EE3A12">
      <w:pPr>
        <w:spacing w:line="36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273E88">
        <w:rPr>
          <w:rFonts w:ascii="Times New Roman" w:hAnsi="Times New Roman" w:cs="Times New Roman"/>
          <w:sz w:val="24"/>
          <w:szCs w:val="24"/>
        </w:rPr>
        <w:t>ж) распределение обязанностей для обеспечения функционирования СУОТ.</w:t>
      </w:r>
    </w:p>
    <w:p w14:paraId="59D42BAA" w14:textId="3468FA40" w:rsidR="00EE3A12" w:rsidRPr="00273E88" w:rsidRDefault="00EE3A12" w:rsidP="00EE3A12">
      <w:pPr>
        <w:spacing w:line="36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273E88">
        <w:rPr>
          <w:rFonts w:ascii="Times New Roman" w:hAnsi="Times New Roman" w:cs="Times New Roman"/>
          <w:sz w:val="24"/>
          <w:szCs w:val="24"/>
        </w:rPr>
        <w:t>5.3. Порядок реализации процессов и процедур, перечисленных в п 5.1, 5.2 настоящего Положения устанавливается работодателем с учетом нормативно-правовых актов в области охраны труда</w:t>
      </w:r>
      <w:r w:rsidR="00291BF8" w:rsidRPr="00273E88">
        <w:rPr>
          <w:rFonts w:ascii="Times New Roman" w:hAnsi="Times New Roman" w:cs="Times New Roman"/>
          <w:sz w:val="24"/>
          <w:szCs w:val="24"/>
        </w:rPr>
        <w:t xml:space="preserve"> и, при необходимости, </w:t>
      </w:r>
      <w:r w:rsidRPr="00273E88">
        <w:rPr>
          <w:rFonts w:ascii="Times New Roman" w:hAnsi="Times New Roman" w:cs="Times New Roman"/>
          <w:sz w:val="24"/>
          <w:szCs w:val="24"/>
        </w:rPr>
        <w:t>закрепляется в отдельных стандартах, положениях или иных ЛНА.</w:t>
      </w:r>
    </w:p>
    <w:p w14:paraId="24396073" w14:textId="631D6423" w:rsidR="00A17AC1" w:rsidRPr="00273E88" w:rsidRDefault="005071AB" w:rsidP="005071AB">
      <w:pPr>
        <w:pStyle w:val="1"/>
        <w:spacing w:before="240" w:after="24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0" w:name="_Toc121149232"/>
      <w:r w:rsidRPr="00273E88">
        <w:rPr>
          <w:rFonts w:ascii="Times New Roman" w:hAnsi="Times New Roman" w:cs="Times New Roman"/>
          <w:color w:val="auto"/>
          <w:sz w:val="24"/>
          <w:szCs w:val="24"/>
        </w:rPr>
        <w:t>6. ОЦЕНКА РЕЗУЛЬТАТОВ ДЕЯТЕЛЬНОСТИ</w:t>
      </w:r>
      <w:bookmarkEnd w:id="10"/>
    </w:p>
    <w:p w14:paraId="3ADA2D84" w14:textId="017BD668" w:rsidR="00291BF8" w:rsidRPr="00273E88" w:rsidRDefault="0043062C" w:rsidP="0043062C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3E88">
        <w:rPr>
          <w:rFonts w:ascii="Times New Roman" w:hAnsi="Times New Roman" w:cs="Times New Roman"/>
          <w:sz w:val="24"/>
          <w:szCs w:val="24"/>
        </w:rPr>
        <w:t xml:space="preserve">6.1. </w:t>
      </w:r>
      <w:r w:rsidR="00291BF8" w:rsidRPr="00273E88">
        <w:rPr>
          <w:rFonts w:ascii="Times New Roman" w:hAnsi="Times New Roman" w:cs="Times New Roman"/>
          <w:sz w:val="24"/>
          <w:szCs w:val="24"/>
        </w:rPr>
        <w:t xml:space="preserve">С целью организации контроля функционирования СУОТ и мониторинга реализации процедур работодатель обеспечивает: </w:t>
      </w:r>
    </w:p>
    <w:p w14:paraId="5F10FA31" w14:textId="71AD80DA" w:rsidR="00291BF8" w:rsidRPr="00273E88" w:rsidRDefault="00291BF8" w:rsidP="00291BF8">
      <w:pPr>
        <w:pStyle w:val="ab"/>
        <w:numPr>
          <w:ilvl w:val="0"/>
          <w:numId w:val="29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3E88">
        <w:rPr>
          <w:rFonts w:ascii="Times New Roman" w:hAnsi="Times New Roman" w:cs="Times New Roman"/>
          <w:sz w:val="24"/>
          <w:szCs w:val="24"/>
        </w:rPr>
        <w:lastRenderedPageBreak/>
        <w:t xml:space="preserve">оценку соответствия состояния условий и охраны труда требованиям охраны труда; </w:t>
      </w:r>
    </w:p>
    <w:p w14:paraId="295B1074" w14:textId="77777777" w:rsidR="00291BF8" w:rsidRPr="00273E88" w:rsidRDefault="00291BF8" w:rsidP="00291BF8">
      <w:pPr>
        <w:pStyle w:val="ab"/>
        <w:numPr>
          <w:ilvl w:val="0"/>
          <w:numId w:val="29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3E88">
        <w:rPr>
          <w:rFonts w:ascii="Times New Roman" w:hAnsi="Times New Roman" w:cs="Times New Roman"/>
          <w:sz w:val="24"/>
          <w:szCs w:val="24"/>
        </w:rPr>
        <w:t xml:space="preserve">получение информации для определения результативности и эффективности процедур; </w:t>
      </w:r>
    </w:p>
    <w:p w14:paraId="25930623" w14:textId="48E811E0" w:rsidR="00291BF8" w:rsidRPr="00273E88" w:rsidRDefault="009032B1" w:rsidP="009032B1">
      <w:pPr>
        <w:pStyle w:val="ab"/>
        <w:numPr>
          <w:ilvl w:val="0"/>
          <w:numId w:val="29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3E88">
        <w:rPr>
          <w:rFonts w:ascii="Times New Roman" w:hAnsi="Times New Roman" w:cs="Times New Roman"/>
          <w:sz w:val="24"/>
          <w:szCs w:val="24"/>
        </w:rPr>
        <w:t xml:space="preserve">получение данных </w:t>
      </w:r>
      <w:r w:rsidR="00291BF8" w:rsidRPr="00273E88">
        <w:rPr>
          <w:rFonts w:ascii="Times New Roman" w:hAnsi="Times New Roman" w:cs="Times New Roman"/>
          <w:sz w:val="24"/>
          <w:szCs w:val="24"/>
        </w:rPr>
        <w:t>для принятия решений по совершенствованию СУОТ.</w:t>
      </w:r>
    </w:p>
    <w:p w14:paraId="145F37F2" w14:textId="5BCF4EDB" w:rsidR="00291BF8" w:rsidRPr="00273E88" w:rsidRDefault="0043062C" w:rsidP="009032B1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3E88">
        <w:rPr>
          <w:rFonts w:ascii="Times New Roman" w:hAnsi="Times New Roman" w:cs="Times New Roman"/>
          <w:sz w:val="24"/>
          <w:szCs w:val="24"/>
        </w:rPr>
        <w:t xml:space="preserve">6.2. </w:t>
      </w:r>
      <w:r w:rsidR="00291BF8" w:rsidRPr="00273E88">
        <w:rPr>
          <w:rFonts w:ascii="Times New Roman" w:hAnsi="Times New Roman" w:cs="Times New Roman"/>
          <w:sz w:val="24"/>
          <w:szCs w:val="24"/>
        </w:rPr>
        <w:t>Для повышения эффективности контроля функционирования СУОТ и мониторинга показателей реализации процедур на каждом уровне управления</w:t>
      </w:r>
      <w:r w:rsidR="009032B1" w:rsidRPr="00273E88">
        <w:rPr>
          <w:rFonts w:ascii="Times New Roman" w:hAnsi="Times New Roman" w:cs="Times New Roman"/>
          <w:sz w:val="24"/>
          <w:szCs w:val="24"/>
        </w:rPr>
        <w:t>,</w:t>
      </w:r>
      <w:r w:rsidR="00291BF8" w:rsidRPr="00273E88">
        <w:rPr>
          <w:rFonts w:ascii="Times New Roman" w:hAnsi="Times New Roman" w:cs="Times New Roman"/>
          <w:sz w:val="24"/>
          <w:szCs w:val="24"/>
        </w:rPr>
        <w:t xml:space="preserve"> работодатель </w:t>
      </w:r>
      <w:r w:rsidR="009032B1" w:rsidRPr="00273E88">
        <w:rPr>
          <w:rFonts w:ascii="Times New Roman" w:hAnsi="Times New Roman" w:cs="Times New Roman"/>
          <w:sz w:val="24"/>
          <w:szCs w:val="24"/>
        </w:rPr>
        <w:t>обеспечивает</w:t>
      </w:r>
      <w:r w:rsidR="00291BF8" w:rsidRPr="00273E88">
        <w:rPr>
          <w:rFonts w:ascii="Times New Roman" w:hAnsi="Times New Roman" w:cs="Times New Roman"/>
          <w:sz w:val="24"/>
          <w:szCs w:val="24"/>
        </w:rPr>
        <w:t xml:space="preserve"> возможность осуществления </w:t>
      </w:r>
      <w:r w:rsidR="009032B1" w:rsidRPr="00273E88">
        <w:rPr>
          <w:rFonts w:ascii="Times New Roman" w:hAnsi="Times New Roman" w:cs="Times New Roman"/>
          <w:sz w:val="24"/>
          <w:szCs w:val="24"/>
        </w:rPr>
        <w:t xml:space="preserve">как ступенчатого, так и </w:t>
      </w:r>
      <w:r w:rsidR="00291BF8" w:rsidRPr="00273E88">
        <w:rPr>
          <w:rFonts w:ascii="Times New Roman" w:hAnsi="Times New Roman" w:cs="Times New Roman"/>
          <w:sz w:val="24"/>
          <w:szCs w:val="24"/>
        </w:rPr>
        <w:t>общественного контроля функционирования СУОТ и мониторинга показателей реализации процедур.</w:t>
      </w:r>
    </w:p>
    <w:p w14:paraId="23F2007A" w14:textId="3B111C73" w:rsidR="00291BF8" w:rsidRPr="00273E88" w:rsidRDefault="0043062C" w:rsidP="00291BF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3E88">
        <w:rPr>
          <w:rFonts w:ascii="Times New Roman" w:hAnsi="Times New Roman" w:cs="Times New Roman"/>
          <w:sz w:val="24"/>
          <w:szCs w:val="24"/>
        </w:rPr>
        <w:t xml:space="preserve">6.3. </w:t>
      </w:r>
      <w:r w:rsidR="00291BF8" w:rsidRPr="00273E88">
        <w:rPr>
          <w:rFonts w:ascii="Times New Roman" w:hAnsi="Times New Roman" w:cs="Times New Roman"/>
          <w:sz w:val="24"/>
          <w:szCs w:val="24"/>
        </w:rPr>
        <w:t>Результаты контроля функционирования СУОТ и мониторинга реализации процедур оформляются в форме акта проверки</w:t>
      </w:r>
      <w:r w:rsidR="009032B1" w:rsidRPr="00273E88">
        <w:rPr>
          <w:rFonts w:ascii="Times New Roman" w:hAnsi="Times New Roman" w:cs="Times New Roman"/>
          <w:sz w:val="24"/>
          <w:szCs w:val="24"/>
        </w:rPr>
        <w:t xml:space="preserve"> и подлежат анализу</w:t>
      </w:r>
      <w:r w:rsidR="00291BF8" w:rsidRPr="00273E88">
        <w:rPr>
          <w:rFonts w:ascii="Times New Roman" w:hAnsi="Times New Roman" w:cs="Times New Roman"/>
          <w:sz w:val="24"/>
          <w:szCs w:val="24"/>
        </w:rPr>
        <w:t>.</w:t>
      </w:r>
    </w:p>
    <w:p w14:paraId="16091FB1" w14:textId="1A7D290B" w:rsidR="00291BF8" w:rsidRPr="00273E88" w:rsidRDefault="0043062C" w:rsidP="00291BF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3E88">
        <w:rPr>
          <w:rFonts w:ascii="Times New Roman" w:hAnsi="Times New Roman" w:cs="Times New Roman"/>
          <w:sz w:val="24"/>
          <w:szCs w:val="24"/>
        </w:rPr>
        <w:t xml:space="preserve">6.4. </w:t>
      </w:r>
      <w:r w:rsidR="00291BF8" w:rsidRPr="00273E88">
        <w:rPr>
          <w:rFonts w:ascii="Times New Roman" w:hAnsi="Times New Roman" w:cs="Times New Roman"/>
          <w:sz w:val="24"/>
          <w:szCs w:val="24"/>
        </w:rPr>
        <w:t>Применяются следующие основные виды контроля функционирования СУОТ и мониторинга реализации процедур:</w:t>
      </w:r>
    </w:p>
    <w:p w14:paraId="771174D5" w14:textId="77777777" w:rsidR="00291BF8" w:rsidRPr="00273E88" w:rsidRDefault="00291BF8" w:rsidP="00291BF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3E88">
        <w:rPr>
          <w:rFonts w:ascii="Times New Roman" w:hAnsi="Times New Roman" w:cs="Times New Roman"/>
          <w:sz w:val="24"/>
          <w:szCs w:val="24"/>
        </w:rPr>
        <w:t>а) контроль состояния рабочего места, применяемого оборудования, инструментов, сырья, материалов, выполнения работ работником в рамках осуществляемых технологических процессов, выявления профессиональных рисков, а также реализации иных мероприятий по охране труда, осуществляемых постоянно, мониторинг показателей реализации процедур;</w:t>
      </w:r>
    </w:p>
    <w:p w14:paraId="73BBFDAC" w14:textId="77777777" w:rsidR="00291BF8" w:rsidRPr="00273E88" w:rsidRDefault="00291BF8" w:rsidP="00291BF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3E88">
        <w:rPr>
          <w:rFonts w:ascii="Times New Roman" w:hAnsi="Times New Roman" w:cs="Times New Roman"/>
          <w:sz w:val="24"/>
          <w:szCs w:val="24"/>
        </w:rPr>
        <w:t>б) контроль выполнения процессов, имеющих периодический характер выполнения: оценка условий труда работников, подготовка по охране труда, проведение медицинских осмотров, психиатрических освидетельствований, химико-токсикологических исследований;</w:t>
      </w:r>
    </w:p>
    <w:p w14:paraId="0DFF97B7" w14:textId="77777777" w:rsidR="00291BF8" w:rsidRPr="00273E88" w:rsidRDefault="00291BF8" w:rsidP="00291BF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3E88">
        <w:rPr>
          <w:rFonts w:ascii="Times New Roman" w:hAnsi="Times New Roman" w:cs="Times New Roman"/>
          <w:sz w:val="24"/>
          <w:szCs w:val="24"/>
        </w:rPr>
        <w:t>в) учет и анализ аварий, несчастных случаев, профессиональных заболеваний, а также изменений требований охраны труда, соглашений по охране труда, подлежащих выполнению, изменений или внедрения новых технологических процессов, оборудования, инструментов, сырья и материалов;</w:t>
      </w:r>
    </w:p>
    <w:p w14:paraId="216BEE12" w14:textId="77777777" w:rsidR="00291BF8" w:rsidRPr="00273E88" w:rsidRDefault="00291BF8" w:rsidP="00291BF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3E88">
        <w:rPr>
          <w:rFonts w:ascii="Times New Roman" w:hAnsi="Times New Roman" w:cs="Times New Roman"/>
          <w:sz w:val="24"/>
          <w:szCs w:val="24"/>
        </w:rPr>
        <w:t>г) контроль эффективности функционирования СУОТ в целом.</w:t>
      </w:r>
    </w:p>
    <w:p w14:paraId="7601A782" w14:textId="4E9C467D" w:rsidR="00291BF8" w:rsidRPr="00273E88" w:rsidRDefault="0043062C" w:rsidP="009032B1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3E88">
        <w:rPr>
          <w:rFonts w:ascii="Times New Roman" w:hAnsi="Times New Roman" w:cs="Times New Roman"/>
          <w:sz w:val="24"/>
          <w:szCs w:val="24"/>
        </w:rPr>
        <w:t xml:space="preserve">6.5. </w:t>
      </w:r>
      <w:r w:rsidR="00291BF8" w:rsidRPr="00273E88">
        <w:rPr>
          <w:rFonts w:ascii="Times New Roman" w:hAnsi="Times New Roman" w:cs="Times New Roman"/>
          <w:sz w:val="24"/>
          <w:szCs w:val="24"/>
        </w:rPr>
        <w:t>В случаях, когда в ходе проведения контроля выявляется необходимость предотвращения причин невыполнения каких-либо требований, и, как следствие, возможного возникновения аварий, несчастных случаев, профессиональных заболеваний, незамедлительно осуществляются корректирующие действия, направленные на снижение профессионального риска.</w:t>
      </w:r>
    </w:p>
    <w:p w14:paraId="2A135C52" w14:textId="4417B3A2" w:rsidR="00A17AC1" w:rsidRPr="00273E88" w:rsidRDefault="005071AB" w:rsidP="00291BF8">
      <w:pPr>
        <w:pStyle w:val="1"/>
        <w:spacing w:before="240" w:after="240" w:line="36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1" w:name="_Toc121149233"/>
      <w:r w:rsidRPr="00273E88">
        <w:rPr>
          <w:rFonts w:ascii="Times New Roman" w:hAnsi="Times New Roman" w:cs="Times New Roman"/>
          <w:color w:val="auto"/>
          <w:sz w:val="24"/>
          <w:szCs w:val="24"/>
        </w:rPr>
        <w:t>7. УЛУЧШЕНИЕ ФУНКЦИОНИРОВАНИЯ СУОТ</w:t>
      </w:r>
      <w:bookmarkEnd w:id="11"/>
    </w:p>
    <w:p w14:paraId="3F1E5A9D" w14:textId="5C490BCA" w:rsidR="00291BF8" w:rsidRPr="00273E88" w:rsidRDefault="0043062C" w:rsidP="0043062C">
      <w:pPr>
        <w:spacing w:after="6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3E88">
        <w:rPr>
          <w:rFonts w:ascii="Times New Roman" w:hAnsi="Times New Roman" w:cs="Times New Roman"/>
          <w:sz w:val="24"/>
          <w:szCs w:val="24"/>
        </w:rPr>
        <w:t xml:space="preserve">7.1. </w:t>
      </w:r>
      <w:r w:rsidR="00291BF8" w:rsidRPr="00273E88">
        <w:rPr>
          <w:rFonts w:ascii="Times New Roman" w:hAnsi="Times New Roman" w:cs="Times New Roman"/>
          <w:sz w:val="24"/>
          <w:szCs w:val="24"/>
        </w:rPr>
        <w:t xml:space="preserve">В целях улучшения функционирования СУОТ реализуются мероприятия (действия), направленные на улучшение функционирования СУОТ, контроля реализации процедур и исполнения мероприятий по охране труда, а также результатов расследований аварий (инцидентов), несчастных случаев на производстве, микроповреждений (микротравм), </w:t>
      </w:r>
      <w:r w:rsidR="00291BF8" w:rsidRPr="00273E88">
        <w:rPr>
          <w:rFonts w:ascii="Times New Roman" w:hAnsi="Times New Roman" w:cs="Times New Roman"/>
          <w:sz w:val="24"/>
          <w:szCs w:val="24"/>
        </w:rPr>
        <w:lastRenderedPageBreak/>
        <w:t>профессиональных заболеваний, результатов контрольно-надзорных мероприятий органов государственной власти, предложений, поступивших от работников и (или) их уполномоченных представителей, а также иных заинтересованных сторон.</w:t>
      </w:r>
    </w:p>
    <w:p w14:paraId="77D8507B" w14:textId="7956312D" w:rsidR="00291BF8" w:rsidRPr="00273E88" w:rsidRDefault="0043062C" w:rsidP="00291BF8">
      <w:pPr>
        <w:spacing w:after="60" w:line="36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sub_1059"/>
      <w:r w:rsidRPr="00273E88">
        <w:rPr>
          <w:rFonts w:ascii="Times New Roman" w:hAnsi="Times New Roman" w:cs="Times New Roman"/>
          <w:sz w:val="24"/>
          <w:szCs w:val="24"/>
        </w:rPr>
        <w:t xml:space="preserve">7.2. </w:t>
      </w:r>
      <w:r w:rsidR="00291BF8" w:rsidRPr="00273E88">
        <w:rPr>
          <w:rFonts w:ascii="Times New Roman" w:hAnsi="Times New Roman" w:cs="Times New Roman"/>
          <w:sz w:val="24"/>
          <w:szCs w:val="24"/>
        </w:rPr>
        <w:t>При планировании улучшения функционирования СУОТ проводится анализ эффективности функционирования СУОТ, предусматривающий оценку следующих показателей:</w:t>
      </w:r>
    </w:p>
    <w:p w14:paraId="409468B5" w14:textId="2685C212" w:rsidR="00291BF8" w:rsidRPr="00273E88" w:rsidRDefault="00291BF8" w:rsidP="00291BF8">
      <w:pPr>
        <w:spacing w:after="60" w:line="36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bookmarkStart w:id="13" w:name="sub_1591"/>
      <w:bookmarkEnd w:id="12"/>
      <w:r w:rsidRPr="00273E88">
        <w:rPr>
          <w:rFonts w:ascii="Times New Roman" w:hAnsi="Times New Roman" w:cs="Times New Roman"/>
          <w:sz w:val="24"/>
          <w:szCs w:val="24"/>
        </w:rPr>
        <w:t xml:space="preserve">а) степень достижения целей </w:t>
      </w:r>
      <w:r w:rsidR="009032B1" w:rsidRPr="00273E88">
        <w:rPr>
          <w:rFonts w:ascii="Times New Roman" w:hAnsi="Times New Roman" w:cs="Times New Roman"/>
          <w:sz w:val="24"/>
          <w:szCs w:val="24"/>
        </w:rPr>
        <w:t>Организации</w:t>
      </w:r>
      <w:r w:rsidRPr="00273E88">
        <w:rPr>
          <w:rFonts w:ascii="Times New Roman" w:hAnsi="Times New Roman" w:cs="Times New Roman"/>
          <w:sz w:val="24"/>
          <w:szCs w:val="24"/>
        </w:rPr>
        <w:t xml:space="preserve"> в области охраны труда;</w:t>
      </w:r>
    </w:p>
    <w:p w14:paraId="1881C27F" w14:textId="77777777" w:rsidR="00291BF8" w:rsidRPr="00273E88" w:rsidRDefault="00291BF8" w:rsidP="00291BF8">
      <w:pPr>
        <w:spacing w:after="60" w:line="36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bookmarkStart w:id="14" w:name="sub_1592"/>
      <w:bookmarkEnd w:id="13"/>
      <w:r w:rsidRPr="00273E88">
        <w:rPr>
          <w:rFonts w:ascii="Times New Roman" w:hAnsi="Times New Roman" w:cs="Times New Roman"/>
          <w:sz w:val="24"/>
          <w:szCs w:val="24"/>
        </w:rPr>
        <w:t>б) способность СУОТ обеспечивать выполнение обязанностей руководства, отраженных в Политике по охране труда;</w:t>
      </w:r>
    </w:p>
    <w:p w14:paraId="24EDC506" w14:textId="77777777" w:rsidR="00AB5475" w:rsidRDefault="00291BF8" w:rsidP="00291BF8">
      <w:pPr>
        <w:spacing w:after="60" w:line="36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bookmarkStart w:id="15" w:name="sub_1593"/>
      <w:bookmarkEnd w:id="14"/>
      <w:r w:rsidRPr="00273E88">
        <w:rPr>
          <w:rFonts w:ascii="Times New Roman" w:hAnsi="Times New Roman" w:cs="Times New Roman"/>
          <w:sz w:val="24"/>
          <w:szCs w:val="24"/>
        </w:rPr>
        <w:t>в) эффективность действий, намеченных на всех уровнях управления и контроля по результатам предыдущего анализа эффективности функционирования СУОТ;</w:t>
      </w:r>
      <w:bookmarkStart w:id="16" w:name="sub_1594"/>
      <w:bookmarkEnd w:id="15"/>
    </w:p>
    <w:p w14:paraId="7357BBE7" w14:textId="50AC47E0" w:rsidR="00291BF8" w:rsidRPr="00273E88" w:rsidRDefault="00291BF8" w:rsidP="00291BF8">
      <w:pPr>
        <w:spacing w:after="60" w:line="36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273E88">
        <w:rPr>
          <w:rFonts w:ascii="Times New Roman" w:hAnsi="Times New Roman" w:cs="Times New Roman"/>
          <w:sz w:val="24"/>
          <w:szCs w:val="24"/>
        </w:rPr>
        <w:t>г) необходимость изменения СУОТ, включая корректировку целей в области охраны труда, перераспределение обязанностей должностных лиц в области охраны труда, перераспределение ресурсов организации;</w:t>
      </w:r>
    </w:p>
    <w:p w14:paraId="07D08601" w14:textId="77777777" w:rsidR="00291BF8" w:rsidRPr="00273E88" w:rsidRDefault="00291BF8" w:rsidP="00291BF8">
      <w:pPr>
        <w:spacing w:after="60" w:line="36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bookmarkStart w:id="17" w:name="sub_1595"/>
      <w:bookmarkEnd w:id="16"/>
      <w:r w:rsidRPr="00273E88">
        <w:rPr>
          <w:rFonts w:ascii="Times New Roman" w:hAnsi="Times New Roman" w:cs="Times New Roman"/>
          <w:sz w:val="24"/>
          <w:szCs w:val="24"/>
        </w:rPr>
        <w:t>д) необходимость обеспечения своевременной подготовки тех работников, которых затронут решения об изменении СУОТ;</w:t>
      </w:r>
    </w:p>
    <w:bookmarkEnd w:id="17"/>
    <w:p w14:paraId="65B19C38" w14:textId="77777777" w:rsidR="00291BF8" w:rsidRPr="00273E88" w:rsidRDefault="00291BF8" w:rsidP="00291BF8">
      <w:pPr>
        <w:spacing w:after="60" w:line="36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273E88">
        <w:rPr>
          <w:rFonts w:ascii="Times New Roman" w:hAnsi="Times New Roman" w:cs="Times New Roman"/>
          <w:sz w:val="24"/>
          <w:szCs w:val="24"/>
        </w:rPr>
        <w:t>е) необходимость изменения критериев оценки эффективности функционирования СУОТ.</w:t>
      </w:r>
    </w:p>
    <w:p w14:paraId="6E7B91F7" w14:textId="71100CB3" w:rsidR="00291BF8" w:rsidRPr="00273E88" w:rsidRDefault="009032B1" w:rsidP="009032B1">
      <w:pPr>
        <w:pStyle w:val="1"/>
        <w:spacing w:before="240" w:after="24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8" w:name="_Toc94292554"/>
      <w:bookmarkStart w:id="19" w:name="_Toc329946788"/>
      <w:bookmarkStart w:id="20" w:name="_Toc329948192"/>
      <w:bookmarkStart w:id="21" w:name="_Toc470187203"/>
      <w:bookmarkStart w:id="22" w:name="_Toc5021613"/>
      <w:bookmarkStart w:id="23" w:name="_Toc121149234"/>
      <w:r w:rsidRPr="00273E88">
        <w:rPr>
          <w:rFonts w:ascii="Times New Roman" w:hAnsi="Times New Roman" w:cs="Times New Roman"/>
          <w:color w:val="auto"/>
          <w:sz w:val="24"/>
          <w:szCs w:val="24"/>
        </w:rPr>
        <w:t>8. ОТВЕТСТВЕННОСТЬ</w:t>
      </w:r>
      <w:bookmarkEnd w:id="18"/>
      <w:bookmarkEnd w:id="19"/>
      <w:bookmarkEnd w:id="20"/>
      <w:bookmarkEnd w:id="21"/>
      <w:bookmarkEnd w:id="22"/>
      <w:bookmarkEnd w:id="23"/>
    </w:p>
    <w:p w14:paraId="159BA8B2" w14:textId="481B2C22" w:rsidR="00291BF8" w:rsidRPr="00273E88" w:rsidRDefault="0043062C" w:rsidP="0043062C">
      <w:pPr>
        <w:spacing w:after="6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3E88">
        <w:rPr>
          <w:rFonts w:ascii="Times New Roman" w:hAnsi="Times New Roman" w:cs="Times New Roman"/>
          <w:sz w:val="24"/>
          <w:szCs w:val="24"/>
        </w:rPr>
        <w:t xml:space="preserve">8.1. </w:t>
      </w:r>
      <w:r w:rsidR="00291BF8" w:rsidRPr="00273E88">
        <w:rPr>
          <w:rFonts w:ascii="Times New Roman" w:hAnsi="Times New Roman" w:cs="Times New Roman"/>
          <w:sz w:val="24"/>
          <w:szCs w:val="24"/>
        </w:rPr>
        <w:t>Должностные лица и работники, виновные в нарушениях требований безопасности и условий охраны труда, несут ответственность в пределах своих должностных и функциональных обязанностей в дисциплинарном, административном или судебном порядке в соответствии с действующим законодательством РФ.</w:t>
      </w:r>
    </w:p>
    <w:p w14:paraId="0FA360CD" w14:textId="794DACF2" w:rsidR="00291BF8" w:rsidRPr="00273E88" w:rsidRDefault="007818CF" w:rsidP="00291BF8">
      <w:pPr>
        <w:spacing w:after="60" w:line="36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273E88">
        <w:rPr>
          <w:rFonts w:ascii="Times New Roman" w:hAnsi="Times New Roman" w:cs="Times New Roman"/>
          <w:sz w:val="24"/>
          <w:szCs w:val="24"/>
        </w:rPr>
        <w:t xml:space="preserve">8.2. </w:t>
      </w:r>
      <w:r w:rsidR="00291BF8" w:rsidRPr="00273E88">
        <w:rPr>
          <w:rFonts w:ascii="Times New Roman" w:hAnsi="Times New Roman" w:cs="Times New Roman"/>
          <w:sz w:val="24"/>
          <w:szCs w:val="24"/>
        </w:rPr>
        <w:t xml:space="preserve">Знание требований настоящего Положения учитывается при утверждении в должности руководителей </w:t>
      </w:r>
      <w:r w:rsidR="009032B1" w:rsidRPr="00273E88">
        <w:rPr>
          <w:rFonts w:ascii="Times New Roman" w:hAnsi="Times New Roman" w:cs="Times New Roman"/>
          <w:sz w:val="24"/>
          <w:szCs w:val="24"/>
        </w:rPr>
        <w:t>структурных подразделений</w:t>
      </w:r>
      <w:r w:rsidR="00291BF8" w:rsidRPr="00273E8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9C54B6D" w14:textId="33F0ACF0" w:rsidR="00291BF8" w:rsidRPr="00273E88" w:rsidRDefault="007818CF" w:rsidP="00291BF8">
      <w:pPr>
        <w:spacing w:after="60" w:line="36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273E88">
        <w:rPr>
          <w:rFonts w:ascii="Times New Roman" w:hAnsi="Times New Roman" w:cs="Times New Roman"/>
          <w:sz w:val="24"/>
          <w:szCs w:val="24"/>
        </w:rPr>
        <w:t xml:space="preserve">8.3. </w:t>
      </w:r>
      <w:r w:rsidR="00291BF8" w:rsidRPr="00273E88">
        <w:rPr>
          <w:rFonts w:ascii="Times New Roman" w:hAnsi="Times New Roman" w:cs="Times New Roman"/>
          <w:sz w:val="24"/>
          <w:szCs w:val="24"/>
        </w:rPr>
        <w:t>Невыполнение требований данного Положения рассматривается как несоответствие работника занимаемой должности.</w:t>
      </w:r>
    </w:p>
    <w:p w14:paraId="70EB5BDA" w14:textId="332731C1" w:rsidR="00291BF8" w:rsidRPr="00273E88" w:rsidRDefault="007818CF" w:rsidP="00291BF8">
      <w:pPr>
        <w:spacing w:after="60" w:line="36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273E88">
        <w:rPr>
          <w:rFonts w:ascii="Times New Roman" w:hAnsi="Times New Roman" w:cs="Times New Roman"/>
          <w:sz w:val="24"/>
          <w:szCs w:val="24"/>
        </w:rPr>
        <w:t xml:space="preserve">8.4. </w:t>
      </w:r>
      <w:r w:rsidR="00291BF8" w:rsidRPr="00273E88">
        <w:rPr>
          <w:rFonts w:ascii="Times New Roman" w:hAnsi="Times New Roman" w:cs="Times New Roman"/>
          <w:sz w:val="24"/>
          <w:szCs w:val="24"/>
        </w:rPr>
        <w:t>К лицу, допустившему нарушения требований безопасности, применяются в зависимости от характера нарушения следующие меры воздействия:</w:t>
      </w:r>
    </w:p>
    <w:p w14:paraId="102FB06F" w14:textId="77777777" w:rsidR="00291BF8" w:rsidRPr="00273E88" w:rsidRDefault="00291BF8" w:rsidP="00291BF8">
      <w:pPr>
        <w:spacing w:after="60" w:line="36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273E88">
        <w:rPr>
          <w:rFonts w:ascii="Times New Roman" w:hAnsi="Times New Roman" w:cs="Times New Roman"/>
          <w:sz w:val="24"/>
          <w:szCs w:val="24"/>
        </w:rPr>
        <w:t>– проведение внепланового инструктажа по охране труда;</w:t>
      </w:r>
    </w:p>
    <w:p w14:paraId="10905E14" w14:textId="77777777" w:rsidR="00291BF8" w:rsidRPr="00273E88" w:rsidRDefault="00291BF8" w:rsidP="00291BF8">
      <w:pPr>
        <w:spacing w:after="60" w:line="36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273E88">
        <w:rPr>
          <w:rFonts w:ascii="Times New Roman" w:hAnsi="Times New Roman" w:cs="Times New Roman"/>
          <w:sz w:val="24"/>
          <w:szCs w:val="24"/>
        </w:rPr>
        <w:t>– проведение внеочередной проверки знаний по охране труда;</w:t>
      </w:r>
    </w:p>
    <w:p w14:paraId="0D75F13F" w14:textId="77777777" w:rsidR="00291BF8" w:rsidRPr="00273E88" w:rsidRDefault="00291BF8" w:rsidP="00291BF8">
      <w:pPr>
        <w:spacing w:after="60" w:line="36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273E88">
        <w:rPr>
          <w:rFonts w:ascii="Times New Roman" w:hAnsi="Times New Roman" w:cs="Times New Roman"/>
          <w:sz w:val="24"/>
          <w:szCs w:val="24"/>
        </w:rPr>
        <w:t>– объявление дисциплинарного взыскания (замечание, выговор, увольнение с организации) в соответствии с Трудовым кодексом РФ.</w:t>
      </w:r>
    </w:p>
    <w:sectPr w:rsidR="00291BF8" w:rsidRPr="00273E88" w:rsidSect="00800DC0">
      <w:type w:val="continuous"/>
      <w:pgSz w:w="11906" w:h="16838" w:code="9"/>
      <w:pgMar w:top="709" w:right="567" w:bottom="993" w:left="1134" w:header="284" w:footer="1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3D2A8" w14:textId="77777777" w:rsidR="006C4BB0" w:rsidRDefault="006C4BB0" w:rsidP="00A217E0">
      <w:r>
        <w:separator/>
      </w:r>
    </w:p>
  </w:endnote>
  <w:endnote w:type="continuationSeparator" w:id="0">
    <w:p w14:paraId="4F2E489A" w14:textId="77777777" w:rsidR="006C4BB0" w:rsidRDefault="006C4BB0" w:rsidP="00A21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B51E4" w14:textId="77777777" w:rsidR="007208EF" w:rsidRDefault="007208E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34911" w14:textId="70C14A67" w:rsidR="00CC36C7" w:rsidRDefault="00853A6B" w:rsidP="006A5B8C">
    <w:pPr>
      <w:pStyle w:val="a5"/>
      <w:jc w:val="right"/>
    </w:pPr>
    <w:r w:rsidRPr="002D3545">
      <w:rPr>
        <w:rFonts w:ascii="Times New Roman" w:hAnsi="Times New Roman" w:cs="Times New Roman"/>
      </w:rPr>
      <w:t xml:space="preserve">Страница </w:t>
    </w:r>
    <w:r w:rsidRPr="002D3545">
      <w:rPr>
        <w:rFonts w:ascii="Times New Roman" w:hAnsi="Times New Roman" w:cs="Times New Roman"/>
      </w:rPr>
      <w:fldChar w:fldCharType="begin"/>
    </w:r>
    <w:r w:rsidRPr="002D3545">
      <w:rPr>
        <w:rFonts w:ascii="Times New Roman" w:hAnsi="Times New Roman" w:cs="Times New Roman"/>
      </w:rPr>
      <w:instrText xml:space="preserve"> PAGE   \* MERGEFORMAT </w:instrText>
    </w:r>
    <w:r w:rsidRPr="002D3545">
      <w:rPr>
        <w:rFonts w:ascii="Times New Roman" w:hAnsi="Times New Roman" w:cs="Times New Roman"/>
      </w:rPr>
      <w:fldChar w:fldCharType="separate"/>
    </w:r>
    <w:r w:rsidR="00800DC0">
      <w:rPr>
        <w:rFonts w:ascii="Times New Roman" w:hAnsi="Times New Roman" w:cs="Times New Roman"/>
        <w:noProof/>
      </w:rPr>
      <w:t>6</w:t>
    </w:r>
    <w:r w:rsidRPr="002D3545">
      <w:rPr>
        <w:rFonts w:ascii="Times New Roman" w:hAnsi="Times New Roman" w:cs="Times New Roman"/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7E8F3" w14:textId="6757DF24" w:rsidR="00CC36C7" w:rsidRDefault="00CC36C7" w:rsidP="00771A44">
    <w:pPr>
      <w:pStyle w:val="a5"/>
      <w:ind w:left="-851" w:right="-28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8D78A" w14:textId="77777777" w:rsidR="006C4BB0" w:rsidRDefault="006C4BB0" w:rsidP="00A217E0">
      <w:r>
        <w:separator/>
      </w:r>
    </w:p>
  </w:footnote>
  <w:footnote w:type="continuationSeparator" w:id="0">
    <w:p w14:paraId="7DE22DF9" w14:textId="77777777" w:rsidR="006C4BB0" w:rsidRDefault="006C4BB0" w:rsidP="00A217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0E977" w14:textId="77777777" w:rsidR="007208EF" w:rsidRDefault="007208E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85A00" w14:textId="77777777" w:rsidR="007208EF" w:rsidRDefault="007208E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8D056" w14:textId="745DCA19" w:rsidR="00CC36C7" w:rsidRDefault="00CC36C7" w:rsidP="00771A44">
    <w:pPr>
      <w:pStyle w:val="a3"/>
      <w:ind w:left="-851" w:right="-28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A5D2F"/>
    <w:multiLevelType w:val="hybridMultilevel"/>
    <w:tmpl w:val="9306E056"/>
    <w:lvl w:ilvl="0" w:tplc="06B47CF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771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B228CB"/>
    <w:multiLevelType w:val="hybridMultilevel"/>
    <w:tmpl w:val="80B65FA8"/>
    <w:lvl w:ilvl="0" w:tplc="3AD446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A5D02"/>
    <w:multiLevelType w:val="hybridMultilevel"/>
    <w:tmpl w:val="E59AD55A"/>
    <w:lvl w:ilvl="0" w:tplc="89B2DD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6706C52"/>
    <w:multiLevelType w:val="hybridMultilevel"/>
    <w:tmpl w:val="AD620904"/>
    <w:lvl w:ilvl="0" w:tplc="3AD446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34D02"/>
    <w:multiLevelType w:val="multilevel"/>
    <w:tmpl w:val="FDE26592"/>
    <w:lvl w:ilvl="0">
      <w:start w:val="4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5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5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3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00" w:hanging="2520"/>
      </w:pPr>
      <w:rPr>
        <w:rFonts w:hint="default"/>
      </w:rPr>
    </w:lvl>
  </w:abstractNum>
  <w:abstractNum w:abstractNumId="5" w15:restartNumberingAfterBreak="0">
    <w:nsid w:val="1ADD3953"/>
    <w:multiLevelType w:val="hybridMultilevel"/>
    <w:tmpl w:val="E870923A"/>
    <w:lvl w:ilvl="0" w:tplc="89B2DD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CA06A82"/>
    <w:multiLevelType w:val="hybridMultilevel"/>
    <w:tmpl w:val="D69CA008"/>
    <w:lvl w:ilvl="0" w:tplc="F79CA1C6">
      <w:start w:val="1"/>
      <w:numFmt w:val="decimal"/>
      <w:lvlText w:val="%1."/>
      <w:lvlJc w:val="left"/>
      <w:pPr>
        <w:ind w:left="360" w:hanging="360"/>
      </w:pPr>
      <w:rPr>
        <w:rFonts w:asciiTheme="majorHAns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F940D6"/>
    <w:multiLevelType w:val="multilevel"/>
    <w:tmpl w:val="74F098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ascii="Times New Roman" w:hAnsi="Times New Roman" w:cs="Times New Roman" w:hint="default"/>
        <w:b w:val="0"/>
        <w:sz w:val="24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8" w15:restartNumberingAfterBreak="0">
    <w:nsid w:val="22554C33"/>
    <w:multiLevelType w:val="multilevel"/>
    <w:tmpl w:val="608673B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2060" w:hanging="135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408" w:hanging="135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757" w:hanging="135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106" w:hanging="135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9" w15:restartNumberingAfterBreak="0">
    <w:nsid w:val="266D68C1"/>
    <w:multiLevelType w:val="hybridMultilevel"/>
    <w:tmpl w:val="109236E0"/>
    <w:lvl w:ilvl="0" w:tplc="298A155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7122418"/>
    <w:multiLevelType w:val="multilevel"/>
    <w:tmpl w:val="DC8EB4A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31FD6A10"/>
    <w:multiLevelType w:val="hybridMultilevel"/>
    <w:tmpl w:val="45B6D2D2"/>
    <w:lvl w:ilvl="0" w:tplc="3AD446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39D4EE6"/>
    <w:multiLevelType w:val="hybridMultilevel"/>
    <w:tmpl w:val="2B9A1E58"/>
    <w:lvl w:ilvl="0" w:tplc="9C9EFF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9862AC"/>
    <w:multiLevelType w:val="multilevel"/>
    <w:tmpl w:val="52D6486E"/>
    <w:lvl w:ilvl="0">
      <w:start w:val="4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4" w15:restartNumberingAfterBreak="0">
    <w:nsid w:val="354D07BB"/>
    <w:multiLevelType w:val="hybridMultilevel"/>
    <w:tmpl w:val="7F926D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ED7045"/>
    <w:multiLevelType w:val="multilevel"/>
    <w:tmpl w:val="A1A844E2"/>
    <w:lvl w:ilvl="0">
      <w:start w:val="4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2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5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65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080" w:hanging="2520"/>
      </w:pPr>
      <w:rPr>
        <w:rFonts w:hint="default"/>
      </w:rPr>
    </w:lvl>
  </w:abstractNum>
  <w:abstractNum w:abstractNumId="16" w15:restartNumberingAfterBreak="0">
    <w:nsid w:val="3E713AED"/>
    <w:multiLevelType w:val="hybridMultilevel"/>
    <w:tmpl w:val="8FF2B9AC"/>
    <w:lvl w:ilvl="0" w:tplc="89B2DD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0A2369F"/>
    <w:multiLevelType w:val="hybridMultilevel"/>
    <w:tmpl w:val="5B40FF70"/>
    <w:lvl w:ilvl="0" w:tplc="9C9EFF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4C549C"/>
    <w:multiLevelType w:val="hybridMultilevel"/>
    <w:tmpl w:val="713695A0"/>
    <w:lvl w:ilvl="0" w:tplc="89B2DDA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440C4E79"/>
    <w:multiLevelType w:val="hybridMultilevel"/>
    <w:tmpl w:val="5BB49F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650652"/>
    <w:multiLevelType w:val="hybridMultilevel"/>
    <w:tmpl w:val="6CE88094"/>
    <w:lvl w:ilvl="0" w:tplc="3AD446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7E55518"/>
    <w:multiLevelType w:val="hybridMultilevel"/>
    <w:tmpl w:val="61DA514C"/>
    <w:lvl w:ilvl="0" w:tplc="89B2DD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4FFE17EC"/>
    <w:multiLevelType w:val="hybridMultilevel"/>
    <w:tmpl w:val="C2023D6E"/>
    <w:lvl w:ilvl="0" w:tplc="3AD446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AB6F03"/>
    <w:multiLevelType w:val="hybridMultilevel"/>
    <w:tmpl w:val="38E297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675C53"/>
    <w:multiLevelType w:val="hybridMultilevel"/>
    <w:tmpl w:val="423673DC"/>
    <w:lvl w:ilvl="0" w:tplc="D9040BC4">
      <w:start w:val="1"/>
      <w:numFmt w:val="bullet"/>
      <w:lvlText w:val=""/>
      <w:lvlJc w:val="left"/>
      <w:pPr>
        <w:ind w:left="2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5" w15:restartNumberingAfterBreak="0">
    <w:nsid w:val="5AFC2CED"/>
    <w:multiLevelType w:val="hybridMultilevel"/>
    <w:tmpl w:val="5074F7C8"/>
    <w:lvl w:ilvl="0" w:tplc="A13C2094">
      <w:start w:val="1"/>
      <w:numFmt w:val="decimal"/>
      <w:lvlText w:val="%1)"/>
      <w:lvlJc w:val="left"/>
      <w:pPr>
        <w:ind w:left="1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0" w:hanging="360"/>
      </w:pPr>
    </w:lvl>
    <w:lvl w:ilvl="2" w:tplc="0419001B">
      <w:start w:val="1"/>
      <w:numFmt w:val="lowerRoman"/>
      <w:lvlText w:val="%3."/>
      <w:lvlJc w:val="right"/>
      <w:pPr>
        <w:ind w:left="2860" w:hanging="180"/>
      </w:pPr>
    </w:lvl>
    <w:lvl w:ilvl="3" w:tplc="0419000F" w:tentative="1">
      <w:start w:val="1"/>
      <w:numFmt w:val="decimal"/>
      <w:lvlText w:val="%4."/>
      <w:lvlJc w:val="left"/>
      <w:pPr>
        <w:ind w:left="3580" w:hanging="360"/>
      </w:pPr>
    </w:lvl>
    <w:lvl w:ilvl="4" w:tplc="04190019" w:tentative="1">
      <w:start w:val="1"/>
      <w:numFmt w:val="lowerLetter"/>
      <w:lvlText w:val="%5."/>
      <w:lvlJc w:val="left"/>
      <w:pPr>
        <w:ind w:left="4300" w:hanging="360"/>
      </w:pPr>
    </w:lvl>
    <w:lvl w:ilvl="5" w:tplc="0419001B" w:tentative="1">
      <w:start w:val="1"/>
      <w:numFmt w:val="lowerRoman"/>
      <w:lvlText w:val="%6."/>
      <w:lvlJc w:val="right"/>
      <w:pPr>
        <w:ind w:left="5020" w:hanging="180"/>
      </w:pPr>
    </w:lvl>
    <w:lvl w:ilvl="6" w:tplc="0419000F" w:tentative="1">
      <w:start w:val="1"/>
      <w:numFmt w:val="decimal"/>
      <w:lvlText w:val="%7."/>
      <w:lvlJc w:val="left"/>
      <w:pPr>
        <w:ind w:left="5740" w:hanging="360"/>
      </w:pPr>
    </w:lvl>
    <w:lvl w:ilvl="7" w:tplc="04190019" w:tentative="1">
      <w:start w:val="1"/>
      <w:numFmt w:val="lowerLetter"/>
      <w:lvlText w:val="%8."/>
      <w:lvlJc w:val="left"/>
      <w:pPr>
        <w:ind w:left="6460" w:hanging="360"/>
      </w:pPr>
    </w:lvl>
    <w:lvl w:ilvl="8" w:tplc="0419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26" w15:restartNumberingAfterBreak="0">
    <w:nsid w:val="6160644D"/>
    <w:multiLevelType w:val="hybridMultilevel"/>
    <w:tmpl w:val="2EB8BBE6"/>
    <w:lvl w:ilvl="0" w:tplc="A9EC750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39644F1"/>
    <w:multiLevelType w:val="multilevel"/>
    <w:tmpl w:val="34981BBE"/>
    <w:lvl w:ilvl="0">
      <w:start w:val="4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50" w:hanging="720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2140" w:hanging="108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2670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3560" w:hanging="144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4450" w:hanging="180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4980" w:hanging="180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5870" w:hanging="216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6760" w:hanging="2520"/>
      </w:pPr>
      <w:rPr>
        <w:rFonts w:hint="default"/>
      </w:rPr>
    </w:lvl>
  </w:abstractNum>
  <w:abstractNum w:abstractNumId="28" w15:restartNumberingAfterBreak="0">
    <w:nsid w:val="648F09EA"/>
    <w:multiLevelType w:val="hybridMultilevel"/>
    <w:tmpl w:val="6AC228DE"/>
    <w:lvl w:ilvl="0" w:tplc="CBFC055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6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A72740F"/>
    <w:multiLevelType w:val="hybridMultilevel"/>
    <w:tmpl w:val="52141EDE"/>
    <w:lvl w:ilvl="0" w:tplc="9C9EFF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E37D6F"/>
    <w:multiLevelType w:val="hybridMultilevel"/>
    <w:tmpl w:val="C6B4649C"/>
    <w:lvl w:ilvl="0" w:tplc="3AD4468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6FF14C52"/>
    <w:multiLevelType w:val="hybridMultilevel"/>
    <w:tmpl w:val="445A9C50"/>
    <w:lvl w:ilvl="0" w:tplc="3AD4468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2" w15:restartNumberingAfterBreak="0">
    <w:nsid w:val="72DA6162"/>
    <w:multiLevelType w:val="hybridMultilevel"/>
    <w:tmpl w:val="89E450E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7"/>
  </w:num>
  <w:num w:numId="3">
    <w:abstractNumId w:val="20"/>
  </w:num>
  <w:num w:numId="4">
    <w:abstractNumId w:val="11"/>
  </w:num>
  <w:num w:numId="5">
    <w:abstractNumId w:val="1"/>
  </w:num>
  <w:num w:numId="6">
    <w:abstractNumId w:val="3"/>
  </w:num>
  <w:num w:numId="7">
    <w:abstractNumId w:val="0"/>
  </w:num>
  <w:num w:numId="8">
    <w:abstractNumId w:val="6"/>
  </w:num>
  <w:num w:numId="9">
    <w:abstractNumId w:val="26"/>
  </w:num>
  <w:num w:numId="10">
    <w:abstractNumId w:val="9"/>
  </w:num>
  <w:num w:numId="11">
    <w:abstractNumId w:val="31"/>
  </w:num>
  <w:num w:numId="12">
    <w:abstractNumId w:val="14"/>
  </w:num>
  <w:num w:numId="13">
    <w:abstractNumId w:val="10"/>
  </w:num>
  <w:num w:numId="14">
    <w:abstractNumId w:val="28"/>
  </w:num>
  <w:num w:numId="15">
    <w:abstractNumId w:val="29"/>
  </w:num>
  <w:num w:numId="16">
    <w:abstractNumId w:val="17"/>
  </w:num>
  <w:num w:numId="17">
    <w:abstractNumId w:val="2"/>
  </w:num>
  <w:num w:numId="18">
    <w:abstractNumId w:val="16"/>
  </w:num>
  <w:num w:numId="19">
    <w:abstractNumId w:val="5"/>
  </w:num>
  <w:num w:numId="20">
    <w:abstractNumId w:val="21"/>
  </w:num>
  <w:num w:numId="21">
    <w:abstractNumId w:val="8"/>
  </w:num>
  <w:num w:numId="22">
    <w:abstractNumId w:val="25"/>
  </w:num>
  <w:num w:numId="23">
    <w:abstractNumId w:val="24"/>
  </w:num>
  <w:num w:numId="24">
    <w:abstractNumId w:val="27"/>
  </w:num>
  <w:num w:numId="25">
    <w:abstractNumId w:val="15"/>
  </w:num>
  <w:num w:numId="26">
    <w:abstractNumId w:val="4"/>
  </w:num>
  <w:num w:numId="27">
    <w:abstractNumId w:val="12"/>
  </w:num>
  <w:num w:numId="28">
    <w:abstractNumId w:val="32"/>
  </w:num>
  <w:num w:numId="29">
    <w:abstractNumId w:val="18"/>
  </w:num>
  <w:num w:numId="30">
    <w:abstractNumId w:val="13"/>
  </w:num>
  <w:num w:numId="31">
    <w:abstractNumId w:val="23"/>
  </w:num>
  <w:num w:numId="32">
    <w:abstractNumId w:val="19"/>
  </w:num>
  <w:num w:numId="3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17E0"/>
    <w:rsid w:val="00043639"/>
    <w:rsid w:val="00054659"/>
    <w:rsid w:val="00064B21"/>
    <w:rsid w:val="000B32DD"/>
    <w:rsid w:val="000F63E3"/>
    <w:rsid w:val="00124EE4"/>
    <w:rsid w:val="00135CF3"/>
    <w:rsid w:val="00135F71"/>
    <w:rsid w:val="00145960"/>
    <w:rsid w:val="0015428C"/>
    <w:rsid w:val="001704C4"/>
    <w:rsid w:val="00170E0F"/>
    <w:rsid w:val="001815DA"/>
    <w:rsid w:val="001B0A4D"/>
    <w:rsid w:val="001C29FC"/>
    <w:rsid w:val="001C6ED1"/>
    <w:rsid w:val="0020485B"/>
    <w:rsid w:val="00204FE8"/>
    <w:rsid w:val="0021184E"/>
    <w:rsid w:val="00235B3F"/>
    <w:rsid w:val="00261373"/>
    <w:rsid w:val="00273E88"/>
    <w:rsid w:val="00284BA3"/>
    <w:rsid w:val="00291BF8"/>
    <w:rsid w:val="002C1F1A"/>
    <w:rsid w:val="002E431D"/>
    <w:rsid w:val="00300F5E"/>
    <w:rsid w:val="00310620"/>
    <w:rsid w:val="00376B96"/>
    <w:rsid w:val="003A15A5"/>
    <w:rsid w:val="003A3691"/>
    <w:rsid w:val="003B6474"/>
    <w:rsid w:val="003C1CD0"/>
    <w:rsid w:val="003D0581"/>
    <w:rsid w:val="003E3B4C"/>
    <w:rsid w:val="004021BD"/>
    <w:rsid w:val="00407A74"/>
    <w:rsid w:val="0043062C"/>
    <w:rsid w:val="004352BD"/>
    <w:rsid w:val="00440CCC"/>
    <w:rsid w:val="0045325E"/>
    <w:rsid w:val="00460CA3"/>
    <w:rsid w:val="00472F2B"/>
    <w:rsid w:val="004B31A3"/>
    <w:rsid w:val="004E2930"/>
    <w:rsid w:val="004E77A5"/>
    <w:rsid w:val="004E7C7D"/>
    <w:rsid w:val="004F361E"/>
    <w:rsid w:val="005071AB"/>
    <w:rsid w:val="005257D9"/>
    <w:rsid w:val="005400F9"/>
    <w:rsid w:val="00544449"/>
    <w:rsid w:val="00570A9B"/>
    <w:rsid w:val="00586E7D"/>
    <w:rsid w:val="00593BD8"/>
    <w:rsid w:val="006104C9"/>
    <w:rsid w:val="00611315"/>
    <w:rsid w:val="00634A7C"/>
    <w:rsid w:val="00656383"/>
    <w:rsid w:val="006725DD"/>
    <w:rsid w:val="006A5B8C"/>
    <w:rsid w:val="006C4BB0"/>
    <w:rsid w:val="006E6649"/>
    <w:rsid w:val="00701095"/>
    <w:rsid w:val="00716F0B"/>
    <w:rsid w:val="00717D16"/>
    <w:rsid w:val="007208EF"/>
    <w:rsid w:val="00726933"/>
    <w:rsid w:val="00745E73"/>
    <w:rsid w:val="00771A44"/>
    <w:rsid w:val="007818CF"/>
    <w:rsid w:val="00790092"/>
    <w:rsid w:val="007C1DEA"/>
    <w:rsid w:val="00800DC0"/>
    <w:rsid w:val="00802126"/>
    <w:rsid w:val="00814A48"/>
    <w:rsid w:val="00814BB7"/>
    <w:rsid w:val="008152B2"/>
    <w:rsid w:val="00833F8B"/>
    <w:rsid w:val="00834405"/>
    <w:rsid w:val="00852A22"/>
    <w:rsid w:val="00853A6B"/>
    <w:rsid w:val="00872F9F"/>
    <w:rsid w:val="00893C46"/>
    <w:rsid w:val="008A40A6"/>
    <w:rsid w:val="008D138A"/>
    <w:rsid w:val="009032B1"/>
    <w:rsid w:val="0091248F"/>
    <w:rsid w:val="00930E16"/>
    <w:rsid w:val="00955CE8"/>
    <w:rsid w:val="009803F0"/>
    <w:rsid w:val="009A7104"/>
    <w:rsid w:val="009B22D0"/>
    <w:rsid w:val="009B3893"/>
    <w:rsid w:val="009E23B6"/>
    <w:rsid w:val="00A0501B"/>
    <w:rsid w:val="00A17AC1"/>
    <w:rsid w:val="00A2058B"/>
    <w:rsid w:val="00A217E0"/>
    <w:rsid w:val="00A46AF1"/>
    <w:rsid w:val="00A6750E"/>
    <w:rsid w:val="00A7336F"/>
    <w:rsid w:val="00A742A1"/>
    <w:rsid w:val="00A7449E"/>
    <w:rsid w:val="00A753A7"/>
    <w:rsid w:val="00A83EC7"/>
    <w:rsid w:val="00AA679C"/>
    <w:rsid w:val="00AA7BF3"/>
    <w:rsid w:val="00AB5475"/>
    <w:rsid w:val="00AC0394"/>
    <w:rsid w:val="00B066ED"/>
    <w:rsid w:val="00B15B1C"/>
    <w:rsid w:val="00B34656"/>
    <w:rsid w:val="00B718CF"/>
    <w:rsid w:val="00B9631E"/>
    <w:rsid w:val="00BA5BB3"/>
    <w:rsid w:val="00BB0062"/>
    <w:rsid w:val="00BB4946"/>
    <w:rsid w:val="00BD3F1B"/>
    <w:rsid w:val="00C10DCB"/>
    <w:rsid w:val="00C51957"/>
    <w:rsid w:val="00C805BE"/>
    <w:rsid w:val="00C94FEB"/>
    <w:rsid w:val="00CA43EA"/>
    <w:rsid w:val="00CB4F3B"/>
    <w:rsid w:val="00CC36C7"/>
    <w:rsid w:val="00CF0D22"/>
    <w:rsid w:val="00D372AC"/>
    <w:rsid w:val="00D574C1"/>
    <w:rsid w:val="00D81594"/>
    <w:rsid w:val="00D8466E"/>
    <w:rsid w:val="00DC0CD2"/>
    <w:rsid w:val="00DC3C73"/>
    <w:rsid w:val="00E30BBD"/>
    <w:rsid w:val="00E316AF"/>
    <w:rsid w:val="00E665E8"/>
    <w:rsid w:val="00E71120"/>
    <w:rsid w:val="00E90979"/>
    <w:rsid w:val="00E96E07"/>
    <w:rsid w:val="00EB4A69"/>
    <w:rsid w:val="00EB74F6"/>
    <w:rsid w:val="00ED6553"/>
    <w:rsid w:val="00EE3A12"/>
    <w:rsid w:val="00F049BD"/>
    <w:rsid w:val="00F1567E"/>
    <w:rsid w:val="00F3281B"/>
    <w:rsid w:val="00F46F51"/>
    <w:rsid w:val="00F63AC8"/>
    <w:rsid w:val="00F83175"/>
    <w:rsid w:val="00F92775"/>
    <w:rsid w:val="00FD2A62"/>
    <w:rsid w:val="00FE29CC"/>
    <w:rsid w:val="00FE5DE1"/>
    <w:rsid w:val="00FF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1C2597"/>
  <w15:docId w15:val="{6B654190-BC38-475D-BA38-E411EC0D6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A44"/>
    <w:pPr>
      <w:spacing w:after="0" w:line="240" w:lineRule="auto"/>
    </w:pPr>
    <w:rPr>
      <w:rFonts w:ascii="Verdana" w:hAnsi="Verdana"/>
      <w:sz w:val="20"/>
    </w:rPr>
  </w:style>
  <w:style w:type="paragraph" w:styleId="1">
    <w:name w:val="heading 1"/>
    <w:basedOn w:val="a"/>
    <w:next w:val="a"/>
    <w:link w:val="10"/>
    <w:uiPriority w:val="9"/>
    <w:qFormat/>
    <w:rsid w:val="00716F0B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7112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17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217E0"/>
  </w:style>
  <w:style w:type="paragraph" w:styleId="a5">
    <w:name w:val="footer"/>
    <w:basedOn w:val="a"/>
    <w:link w:val="a6"/>
    <w:uiPriority w:val="99"/>
    <w:unhideWhenUsed/>
    <w:rsid w:val="00A217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217E0"/>
  </w:style>
  <w:style w:type="paragraph" w:styleId="a7">
    <w:name w:val="No Spacing"/>
    <w:link w:val="a8"/>
    <w:uiPriority w:val="1"/>
    <w:qFormat/>
    <w:rsid w:val="004B31A3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Без интервала Знак"/>
    <w:basedOn w:val="a0"/>
    <w:link w:val="a7"/>
    <w:uiPriority w:val="1"/>
    <w:rsid w:val="004B31A3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7336F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7336F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716F0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b">
    <w:name w:val="List Paragraph"/>
    <w:basedOn w:val="a"/>
    <w:uiPriority w:val="34"/>
    <w:qFormat/>
    <w:rsid w:val="00716F0B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character" w:styleId="ac">
    <w:name w:val="Hyperlink"/>
    <w:basedOn w:val="a0"/>
    <w:uiPriority w:val="99"/>
    <w:unhideWhenUsed/>
    <w:rsid w:val="00716F0B"/>
    <w:rPr>
      <w:color w:val="0563C1" w:themeColor="hyperlink"/>
      <w:u w:val="single"/>
    </w:rPr>
  </w:style>
  <w:style w:type="paragraph" w:styleId="21">
    <w:name w:val="toc 2"/>
    <w:basedOn w:val="a"/>
    <w:next w:val="a"/>
    <w:autoRedefine/>
    <w:uiPriority w:val="39"/>
    <w:unhideWhenUsed/>
    <w:qFormat/>
    <w:rsid w:val="00716F0B"/>
    <w:pPr>
      <w:spacing w:after="100" w:line="276" w:lineRule="auto"/>
      <w:ind w:left="220"/>
    </w:pPr>
    <w:rPr>
      <w:rFonts w:asciiTheme="minorHAnsi" w:eastAsiaTheme="minorEastAsia" w:hAnsiTheme="minorHAnsi"/>
      <w:sz w:val="22"/>
      <w:lang w:eastAsia="ru-RU"/>
    </w:rPr>
  </w:style>
  <w:style w:type="paragraph" w:styleId="11">
    <w:name w:val="toc 1"/>
    <w:basedOn w:val="a"/>
    <w:next w:val="a"/>
    <w:autoRedefine/>
    <w:uiPriority w:val="39"/>
    <w:unhideWhenUsed/>
    <w:qFormat/>
    <w:rsid w:val="00716F0B"/>
    <w:pPr>
      <w:spacing w:after="100" w:line="276" w:lineRule="auto"/>
    </w:pPr>
    <w:rPr>
      <w:rFonts w:asciiTheme="minorHAnsi" w:eastAsiaTheme="minorEastAsia" w:hAnsiTheme="minorHAnsi"/>
      <w:sz w:val="22"/>
      <w:lang w:eastAsia="ru-RU"/>
    </w:rPr>
  </w:style>
  <w:style w:type="table" w:styleId="ad">
    <w:name w:val="Table Grid"/>
    <w:basedOn w:val="a1"/>
    <w:uiPriority w:val="39"/>
    <w:rsid w:val="00716F0B"/>
    <w:pPr>
      <w:spacing w:after="0" w:line="240" w:lineRule="auto"/>
    </w:pPr>
    <w:rPr>
      <w:rFonts w:eastAsiaTheme="minorEastAsia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E7112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ae">
    <w:name w:val="footnote reference"/>
    <w:basedOn w:val="a0"/>
    <w:uiPriority w:val="99"/>
    <w:semiHidden/>
    <w:unhideWhenUsed/>
    <w:rsid w:val="006E6649"/>
    <w:rPr>
      <w:vertAlign w:val="superscript"/>
    </w:rPr>
  </w:style>
  <w:style w:type="paragraph" w:styleId="af">
    <w:name w:val="Normal (Web)"/>
    <w:basedOn w:val="a"/>
    <w:uiPriority w:val="99"/>
    <w:semiHidden/>
    <w:unhideWhenUsed/>
    <w:rsid w:val="00C94FE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name w:val="абзац"/>
    <w:basedOn w:val="a"/>
    <w:uiPriority w:val="99"/>
    <w:rsid w:val="00F92775"/>
    <w:pPr>
      <w:tabs>
        <w:tab w:val="left" w:pos="0"/>
      </w:tabs>
      <w:spacing w:line="240" w:lineRule="atLeast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1">
    <w:name w:val="Таблицы (моноширинный)"/>
    <w:basedOn w:val="a"/>
    <w:next w:val="a"/>
    <w:uiPriority w:val="99"/>
    <w:rsid w:val="00407A74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1">
    <w:name w:val="s_1"/>
    <w:basedOn w:val="a"/>
    <w:rsid w:val="00204FE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2">
    <w:name w:val="Стиль Маркированный список"/>
    <w:basedOn w:val="af3"/>
    <w:autoRedefine/>
    <w:rsid w:val="00204FE8"/>
    <w:pPr>
      <w:widowControl w:val="0"/>
      <w:tabs>
        <w:tab w:val="left" w:pos="284"/>
      </w:tabs>
      <w:autoSpaceDE w:val="0"/>
      <w:autoSpaceDN w:val="0"/>
      <w:adjustRightInd w:val="0"/>
      <w:spacing w:after="60"/>
      <w:ind w:left="709" w:firstLine="0"/>
      <w:contextualSpacing w:val="0"/>
      <w:jc w:val="both"/>
    </w:pPr>
    <w:rPr>
      <w:rFonts w:ascii="Arial" w:eastAsia="Times New Roman" w:hAnsi="Arial" w:cs="Arial"/>
      <w:sz w:val="18"/>
      <w:szCs w:val="18"/>
    </w:rPr>
  </w:style>
  <w:style w:type="paragraph" w:customStyle="1" w:styleId="Enelcorpodeltesto">
    <w:name w:val="Enel_corpo del testo"/>
    <w:link w:val="Enelcorpodeltesto0"/>
    <w:uiPriority w:val="99"/>
    <w:rsid w:val="00204FE8"/>
    <w:pPr>
      <w:spacing w:after="0" w:line="240" w:lineRule="auto"/>
      <w:jc w:val="both"/>
    </w:pPr>
    <w:rPr>
      <w:rFonts w:ascii="Verdana" w:eastAsia="Times New Roman" w:hAnsi="Verdana" w:cs="Verdana"/>
      <w:sz w:val="18"/>
      <w:szCs w:val="18"/>
      <w:lang w:val="it-IT"/>
    </w:rPr>
  </w:style>
  <w:style w:type="character" w:customStyle="1" w:styleId="Enelcorpodeltesto0">
    <w:name w:val="Enel_corpo del testo Знак"/>
    <w:link w:val="Enelcorpodeltesto"/>
    <w:uiPriority w:val="99"/>
    <w:rsid w:val="00204FE8"/>
    <w:rPr>
      <w:rFonts w:ascii="Verdana" w:eastAsia="Times New Roman" w:hAnsi="Verdana" w:cs="Verdana"/>
      <w:sz w:val="18"/>
      <w:szCs w:val="18"/>
      <w:lang w:val="it-IT"/>
    </w:rPr>
  </w:style>
  <w:style w:type="paragraph" w:styleId="af3">
    <w:name w:val="List Bullet"/>
    <w:basedOn w:val="a"/>
    <w:uiPriority w:val="99"/>
    <w:semiHidden/>
    <w:unhideWhenUsed/>
    <w:rsid w:val="00204FE8"/>
    <w:pPr>
      <w:ind w:left="2070" w:hanging="360"/>
      <w:contextualSpacing/>
    </w:pPr>
  </w:style>
  <w:style w:type="paragraph" w:styleId="af4">
    <w:name w:val="TOC Heading"/>
    <w:basedOn w:val="1"/>
    <w:next w:val="a"/>
    <w:uiPriority w:val="39"/>
    <w:semiHidden/>
    <w:unhideWhenUsed/>
    <w:qFormat/>
    <w:rsid w:val="00A742A1"/>
    <w:pPr>
      <w:outlineLvl w:val="9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6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consultant.ru/document/cons_doc_LAW_40238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25325F-3044-4CCF-981E-D5B381415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905</TotalTime>
  <Pages>13</Pages>
  <Words>3393</Words>
  <Characters>19343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dasha</dc:creator>
  <cp:keywords/>
  <dc:description/>
  <cp:lastModifiedBy>Алексей Романцов</cp:lastModifiedBy>
  <cp:revision>75</cp:revision>
  <cp:lastPrinted>2019-04-25T12:17:00Z</cp:lastPrinted>
  <dcterms:created xsi:type="dcterms:W3CDTF">2019-04-24T14:28:00Z</dcterms:created>
  <dcterms:modified xsi:type="dcterms:W3CDTF">2025-11-12T00:21:00Z</dcterms:modified>
</cp:coreProperties>
</file>