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6F53" w14:textId="77777777" w:rsidR="00DD4354" w:rsidRDefault="00DD4354" w:rsidP="00DD4354">
      <w:pPr>
        <w:autoSpaceDE w:val="0"/>
        <w:autoSpaceDN w:val="0"/>
        <w:adjustRightInd w:val="0"/>
        <w:jc w:val="center"/>
        <w:rPr>
          <w:rFonts w:ascii="Times New Roman" w:eastAsia="Times New Roman" w:hAnsi="Times New Roman" w:cs="Times New Roman"/>
          <w:b/>
          <w:bCs/>
          <w:sz w:val="32"/>
          <w:szCs w:val="32"/>
          <w:u w:val="single"/>
          <w:lang w:eastAsia="ru-RU"/>
        </w:rPr>
      </w:pPr>
      <w:r w:rsidRPr="00D4479F">
        <w:rPr>
          <w:rFonts w:ascii="Times New Roman" w:eastAsia="Times New Roman" w:hAnsi="Times New Roman" w:cs="Times New Roman"/>
          <w:b/>
          <w:bCs/>
          <w:sz w:val="32"/>
          <w:szCs w:val="32"/>
          <w:u w:val="single"/>
          <w:lang w:eastAsia="ru-RU"/>
        </w:rPr>
        <w:t>ПОЛНОЕ НАИМЕНОВАНИЕ ОРГАНИЗАЦИИ</w:t>
      </w:r>
    </w:p>
    <w:p w14:paraId="03E0A743" w14:textId="77777777" w:rsidR="00DD4354" w:rsidRPr="00D4479F" w:rsidRDefault="00DD4354" w:rsidP="00DD4354">
      <w:pPr>
        <w:autoSpaceDE w:val="0"/>
        <w:autoSpaceDN w:val="0"/>
        <w:adjustRightInd w:val="0"/>
        <w:jc w:val="center"/>
        <w:rPr>
          <w:rFonts w:ascii="Times New Roman" w:eastAsia="Times New Roman" w:hAnsi="Times New Roman" w:cs="Times New Roman"/>
          <w:b/>
          <w:bCs/>
          <w:sz w:val="32"/>
          <w:szCs w:val="32"/>
          <w:u w:val="single"/>
          <w:lang w:eastAsia="ru-RU"/>
        </w:rPr>
      </w:pPr>
    </w:p>
    <w:p w14:paraId="5C7D5C3A" w14:textId="77777777" w:rsidR="00DD4354" w:rsidRPr="00D4479F" w:rsidRDefault="00DD4354" w:rsidP="00DD4354">
      <w:pPr>
        <w:spacing w:line="360" w:lineRule="auto"/>
        <w:ind w:firstLine="5670"/>
        <w:jc w:val="right"/>
        <w:rPr>
          <w:rFonts w:ascii="Times New Roman" w:eastAsia="Calibri" w:hAnsi="Times New Roman" w:cs="Times New Roman"/>
          <w:b/>
          <w:sz w:val="24"/>
          <w:szCs w:val="24"/>
          <w:lang w:eastAsia="ru-RU"/>
        </w:rPr>
      </w:pPr>
      <w:r w:rsidRPr="00D4479F">
        <w:rPr>
          <w:rFonts w:ascii="Times New Roman" w:eastAsia="Calibri" w:hAnsi="Times New Roman" w:cs="Times New Roman"/>
          <w:b/>
          <w:sz w:val="24"/>
          <w:szCs w:val="24"/>
          <w:lang w:eastAsia="ru-RU"/>
        </w:rPr>
        <w:t xml:space="preserve">УТВЕРЖДАЮ: </w:t>
      </w:r>
    </w:p>
    <w:p w14:paraId="50480153" w14:textId="77777777" w:rsidR="00DD4354" w:rsidRPr="00D4479F" w:rsidRDefault="00DD4354" w:rsidP="00DD4354">
      <w:pPr>
        <w:spacing w:after="0" w:line="240" w:lineRule="auto"/>
        <w:jc w:val="right"/>
        <w:rPr>
          <w:rFonts w:ascii="Times New Roman" w:eastAsia="Calibri" w:hAnsi="Times New Roman" w:cs="Times New Roman"/>
          <w:sz w:val="24"/>
          <w:szCs w:val="24"/>
          <w:lang w:eastAsia="ru-RU"/>
        </w:rPr>
      </w:pPr>
      <w:r w:rsidRPr="00D4479F">
        <w:rPr>
          <w:rFonts w:ascii="Times New Roman" w:eastAsia="Calibri" w:hAnsi="Times New Roman" w:cs="Times New Roman"/>
          <w:sz w:val="24"/>
          <w:szCs w:val="24"/>
          <w:lang w:eastAsia="ru-RU"/>
        </w:rPr>
        <w:t>Должность руководителя</w:t>
      </w:r>
      <w:r w:rsidRPr="00D4479F">
        <w:rPr>
          <w:rFonts w:ascii="Times New Roman" w:eastAsia="Calibri" w:hAnsi="Times New Roman" w:cs="Times New Roman"/>
          <w:sz w:val="24"/>
          <w:szCs w:val="24"/>
          <w:lang w:eastAsia="ru-RU"/>
        </w:rPr>
        <w:br/>
        <w:t>Краткое наименование организации</w:t>
      </w:r>
    </w:p>
    <w:p w14:paraId="7567A856" w14:textId="77777777" w:rsidR="00DD4354" w:rsidRPr="00D4479F" w:rsidRDefault="00DD4354" w:rsidP="00DD4354">
      <w:pPr>
        <w:spacing w:before="120" w:after="120" w:line="240" w:lineRule="auto"/>
        <w:ind w:firstLine="5670"/>
        <w:jc w:val="right"/>
        <w:rPr>
          <w:rFonts w:ascii="Times New Roman" w:eastAsia="Calibri" w:hAnsi="Times New Roman" w:cs="Times New Roman"/>
          <w:sz w:val="24"/>
          <w:szCs w:val="24"/>
          <w:lang w:eastAsia="ru-RU"/>
        </w:rPr>
      </w:pPr>
      <w:r w:rsidRPr="00D4479F">
        <w:rPr>
          <w:rFonts w:ascii="Times New Roman" w:eastAsia="Calibri" w:hAnsi="Times New Roman" w:cs="Times New Roman"/>
          <w:sz w:val="24"/>
          <w:szCs w:val="24"/>
          <w:lang w:eastAsia="ru-RU"/>
        </w:rPr>
        <w:t>_________ / Фамилия И.О. руководителя</w:t>
      </w:r>
    </w:p>
    <w:p w14:paraId="24B1ED9F" w14:textId="77777777" w:rsidR="00DD4354" w:rsidRPr="00D4479F" w:rsidRDefault="00DD4354" w:rsidP="00DD4354">
      <w:pPr>
        <w:spacing w:line="360" w:lineRule="auto"/>
        <w:ind w:firstLine="5670"/>
        <w:jc w:val="right"/>
        <w:rPr>
          <w:rFonts w:ascii="Times New Roman" w:eastAsia="Calibri" w:hAnsi="Times New Roman" w:cs="Times New Roman"/>
          <w:sz w:val="24"/>
          <w:szCs w:val="24"/>
          <w:lang w:eastAsia="ru-RU"/>
        </w:rPr>
      </w:pPr>
      <w:r w:rsidRPr="00D4479F">
        <w:rPr>
          <w:rFonts w:ascii="Times New Roman" w:eastAsia="Calibri" w:hAnsi="Times New Roman" w:cs="Times New Roman"/>
          <w:sz w:val="24"/>
          <w:szCs w:val="24"/>
          <w:lang w:eastAsia="ru-RU"/>
        </w:rPr>
        <w:t>«___» _________ 20</w:t>
      </w:r>
      <w:r>
        <w:rPr>
          <w:rFonts w:ascii="Times New Roman" w:eastAsia="Calibri" w:hAnsi="Times New Roman" w:cs="Times New Roman"/>
          <w:sz w:val="24"/>
          <w:szCs w:val="24"/>
          <w:lang w:eastAsia="ru-RU"/>
        </w:rPr>
        <w:t>___</w:t>
      </w:r>
      <w:r w:rsidRPr="00D4479F">
        <w:rPr>
          <w:rFonts w:ascii="Times New Roman" w:eastAsia="Calibri" w:hAnsi="Times New Roman" w:cs="Times New Roman"/>
          <w:sz w:val="24"/>
          <w:szCs w:val="24"/>
          <w:lang w:eastAsia="ru-RU"/>
        </w:rPr>
        <w:t xml:space="preserve"> г.</w:t>
      </w:r>
    </w:p>
    <w:p w14:paraId="096D0E18" w14:textId="37C27095" w:rsidR="008E47B6" w:rsidRDefault="008E47B6" w:rsidP="008E47B6">
      <w:pPr>
        <w:spacing w:line="360" w:lineRule="auto"/>
        <w:ind w:firstLine="5670"/>
        <w:jc w:val="right"/>
        <w:rPr>
          <w:rFonts w:ascii="Times New Roman" w:hAnsi="Times New Roman" w:cs="Times New Roman"/>
          <w:b/>
          <w:sz w:val="24"/>
          <w:szCs w:val="24"/>
        </w:rPr>
      </w:pPr>
    </w:p>
    <w:p w14:paraId="3965D102" w14:textId="5432FAB5" w:rsidR="008E47B6" w:rsidRDefault="008E47B6" w:rsidP="008E47B6">
      <w:pPr>
        <w:spacing w:line="360" w:lineRule="auto"/>
        <w:ind w:firstLine="5670"/>
        <w:jc w:val="right"/>
        <w:rPr>
          <w:rFonts w:ascii="Times New Roman" w:hAnsi="Times New Roman" w:cs="Times New Roman"/>
          <w:b/>
          <w:sz w:val="24"/>
          <w:szCs w:val="24"/>
        </w:rPr>
      </w:pPr>
    </w:p>
    <w:p w14:paraId="42C8CA78" w14:textId="2C0C39D5" w:rsidR="00DD4354" w:rsidRDefault="00DD4354" w:rsidP="008E47B6">
      <w:pPr>
        <w:spacing w:line="360" w:lineRule="auto"/>
        <w:ind w:firstLine="5670"/>
        <w:jc w:val="right"/>
        <w:rPr>
          <w:rFonts w:ascii="Times New Roman" w:hAnsi="Times New Roman" w:cs="Times New Roman"/>
          <w:b/>
          <w:sz w:val="24"/>
          <w:szCs w:val="24"/>
        </w:rPr>
      </w:pPr>
    </w:p>
    <w:p w14:paraId="6C136ADB" w14:textId="77777777" w:rsidR="00DD4354" w:rsidRDefault="00DD4354" w:rsidP="008E47B6">
      <w:pPr>
        <w:spacing w:line="360" w:lineRule="auto"/>
        <w:ind w:firstLine="5670"/>
        <w:jc w:val="right"/>
        <w:rPr>
          <w:rFonts w:ascii="Times New Roman" w:hAnsi="Times New Roman" w:cs="Times New Roman"/>
          <w:b/>
          <w:sz w:val="24"/>
          <w:szCs w:val="24"/>
        </w:rPr>
      </w:pPr>
    </w:p>
    <w:p w14:paraId="791BC354" w14:textId="77777777" w:rsidR="008E47B6" w:rsidRDefault="008E47B6" w:rsidP="00327C78">
      <w:pPr>
        <w:spacing w:line="360" w:lineRule="auto"/>
        <w:rPr>
          <w:rFonts w:ascii="Times New Roman" w:hAnsi="Times New Roman" w:cs="Times New Roman"/>
          <w:b/>
          <w:sz w:val="24"/>
          <w:szCs w:val="24"/>
        </w:rPr>
      </w:pPr>
    </w:p>
    <w:p w14:paraId="7E7DAB6E" w14:textId="31AAAAA5" w:rsidR="008E47B6" w:rsidRPr="00FF4338" w:rsidRDefault="0083730E" w:rsidP="00DD4354">
      <w:pPr>
        <w:pStyle w:val="a4"/>
        <w:tabs>
          <w:tab w:val="clear" w:pos="0"/>
        </w:tabs>
        <w:spacing w:line="240" w:lineRule="auto"/>
        <w:ind w:right="48" w:firstLine="0"/>
        <w:jc w:val="center"/>
        <w:rPr>
          <w:rFonts w:eastAsiaTheme="minorHAnsi"/>
          <w:b/>
          <w:szCs w:val="24"/>
          <w:lang w:eastAsia="en-US"/>
        </w:rPr>
      </w:pPr>
      <w:r>
        <w:rPr>
          <w:rFonts w:eastAsiaTheme="minorHAnsi"/>
          <w:b/>
          <w:szCs w:val="24"/>
          <w:lang w:eastAsia="en-US"/>
        </w:rPr>
        <w:t xml:space="preserve">ПОРЯДОК </w:t>
      </w:r>
      <w:r w:rsidR="00327C78">
        <w:rPr>
          <w:rFonts w:eastAsiaTheme="minorHAnsi"/>
          <w:b/>
          <w:szCs w:val="24"/>
          <w:lang w:eastAsia="en-US"/>
        </w:rPr>
        <w:br/>
      </w:r>
      <w:r>
        <w:rPr>
          <w:rFonts w:eastAsiaTheme="minorHAnsi"/>
          <w:b/>
          <w:szCs w:val="24"/>
          <w:lang w:eastAsia="en-US"/>
        </w:rPr>
        <w:t>ОБЕСПЕЧЕНИЯ</w:t>
      </w:r>
      <w:r w:rsidR="008E47B6" w:rsidRPr="00FF4338">
        <w:rPr>
          <w:rFonts w:eastAsiaTheme="minorHAnsi"/>
          <w:b/>
          <w:szCs w:val="24"/>
          <w:lang w:eastAsia="en-US"/>
        </w:rPr>
        <w:t xml:space="preserve"> РАБОТНИКОВ </w:t>
      </w:r>
    </w:p>
    <w:p w14:paraId="5E5BBD54" w14:textId="09C66F27" w:rsidR="008E47B6" w:rsidRDefault="008E47B6" w:rsidP="00DD4354">
      <w:pPr>
        <w:pStyle w:val="a4"/>
        <w:tabs>
          <w:tab w:val="clear" w:pos="0"/>
        </w:tabs>
        <w:spacing w:line="240" w:lineRule="auto"/>
        <w:ind w:right="48" w:firstLine="0"/>
        <w:jc w:val="center"/>
        <w:rPr>
          <w:rFonts w:eastAsiaTheme="minorHAnsi"/>
          <w:b/>
          <w:szCs w:val="24"/>
          <w:lang w:eastAsia="en-US"/>
        </w:rPr>
      </w:pPr>
      <w:r w:rsidRPr="00FF4338">
        <w:rPr>
          <w:rFonts w:eastAsiaTheme="minorHAnsi"/>
          <w:b/>
          <w:szCs w:val="24"/>
          <w:lang w:eastAsia="en-US"/>
        </w:rPr>
        <w:t>СРЕДСТВАМИ ИНДИВИДУАЛЬНОЙ ЗАЩИТЫ</w:t>
      </w:r>
    </w:p>
    <w:p w14:paraId="362684D6" w14:textId="38F36B57" w:rsidR="008E47B6" w:rsidRDefault="008E47B6" w:rsidP="00DD4354">
      <w:pPr>
        <w:pStyle w:val="a4"/>
        <w:tabs>
          <w:tab w:val="clear" w:pos="0"/>
        </w:tabs>
        <w:spacing w:line="240" w:lineRule="auto"/>
        <w:ind w:right="48" w:firstLine="0"/>
        <w:jc w:val="center"/>
        <w:rPr>
          <w:rFonts w:eastAsiaTheme="minorHAnsi"/>
          <w:b/>
          <w:szCs w:val="24"/>
          <w:lang w:eastAsia="en-US"/>
        </w:rPr>
      </w:pPr>
      <w:r>
        <w:rPr>
          <w:rFonts w:eastAsiaTheme="minorHAnsi"/>
          <w:b/>
          <w:szCs w:val="24"/>
          <w:lang w:eastAsia="en-US"/>
        </w:rPr>
        <w:t xml:space="preserve">И СМЫВАЮЩИМИ СРЕДСТВАМИ </w:t>
      </w:r>
    </w:p>
    <w:p w14:paraId="7D54F0B9" w14:textId="39215CC9" w:rsidR="007769F3" w:rsidRDefault="007769F3" w:rsidP="007769F3">
      <w:pPr>
        <w:jc w:val="both"/>
        <w:rPr>
          <w:rFonts w:ascii="Times New Roman" w:hAnsi="Times New Roman" w:cs="Times New Roman"/>
          <w:sz w:val="24"/>
          <w:szCs w:val="24"/>
        </w:rPr>
      </w:pPr>
    </w:p>
    <w:p w14:paraId="4FF15AD1" w14:textId="7935EEEC" w:rsidR="008E47B6" w:rsidRDefault="008E47B6" w:rsidP="007769F3">
      <w:pPr>
        <w:jc w:val="both"/>
        <w:rPr>
          <w:rFonts w:ascii="Times New Roman" w:hAnsi="Times New Roman" w:cs="Times New Roman"/>
          <w:sz w:val="24"/>
          <w:szCs w:val="24"/>
        </w:rPr>
      </w:pPr>
    </w:p>
    <w:p w14:paraId="251BBC43" w14:textId="341218CD" w:rsidR="008E47B6" w:rsidRDefault="008E47B6" w:rsidP="007769F3">
      <w:pPr>
        <w:jc w:val="both"/>
        <w:rPr>
          <w:rFonts w:ascii="Times New Roman" w:hAnsi="Times New Roman" w:cs="Times New Roman"/>
          <w:sz w:val="24"/>
          <w:szCs w:val="24"/>
        </w:rPr>
      </w:pPr>
    </w:p>
    <w:p w14:paraId="354E4EBC" w14:textId="182F491B" w:rsidR="008E47B6" w:rsidRDefault="008E47B6" w:rsidP="007769F3">
      <w:pPr>
        <w:jc w:val="both"/>
        <w:rPr>
          <w:rFonts w:ascii="Times New Roman" w:hAnsi="Times New Roman" w:cs="Times New Roman"/>
          <w:sz w:val="24"/>
          <w:szCs w:val="24"/>
        </w:rPr>
      </w:pPr>
    </w:p>
    <w:p w14:paraId="69145D3C" w14:textId="4D49AB20" w:rsidR="008E47B6" w:rsidRDefault="008E47B6" w:rsidP="007769F3">
      <w:pPr>
        <w:jc w:val="both"/>
        <w:rPr>
          <w:rFonts w:ascii="Times New Roman" w:hAnsi="Times New Roman" w:cs="Times New Roman"/>
          <w:sz w:val="24"/>
          <w:szCs w:val="24"/>
        </w:rPr>
      </w:pPr>
    </w:p>
    <w:p w14:paraId="1E36CCC9" w14:textId="375AEC8C" w:rsidR="008E47B6" w:rsidRDefault="008E47B6" w:rsidP="007769F3">
      <w:pPr>
        <w:jc w:val="both"/>
        <w:rPr>
          <w:rFonts w:ascii="Times New Roman" w:hAnsi="Times New Roman" w:cs="Times New Roman"/>
          <w:sz w:val="24"/>
          <w:szCs w:val="24"/>
        </w:rPr>
      </w:pPr>
    </w:p>
    <w:p w14:paraId="3631932C" w14:textId="26E7D06F" w:rsidR="008E47B6" w:rsidRDefault="008E47B6" w:rsidP="007769F3">
      <w:pPr>
        <w:jc w:val="both"/>
        <w:rPr>
          <w:rFonts w:ascii="Times New Roman" w:hAnsi="Times New Roman" w:cs="Times New Roman"/>
          <w:sz w:val="24"/>
          <w:szCs w:val="24"/>
        </w:rPr>
      </w:pPr>
    </w:p>
    <w:p w14:paraId="2E89D657" w14:textId="77777777" w:rsidR="00327C78" w:rsidRDefault="00327C78" w:rsidP="00327C78">
      <w:pPr>
        <w:widowControl w:val="0"/>
        <w:suppressAutoHyphens/>
        <w:spacing w:after="0" w:line="240" w:lineRule="auto"/>
        <w:jc w:val="center"/>
        <w:rPr>
          <w:rFonts w:ascii="Times New Roman" w:eastAsia="Andale Sans UI" w:hAnsi="Times New Roman" w:cs="Times New Roman"/>
          <w:kern w:val="1"/>
          <w:sz w:val="26"/>
          <w:szCs w:val="26"/>
        </w:rPr>
      </w:pPr>
    </w:p>
    <w:p w14:paraId="2040B399" w14:textId="3FF74287" w:rsidR="00327C78" w:rsidRDefault="00327C78" w:rsidP="00327C78">
      <w:pPr>
        <w:widowControl w:val="0"/>
        <w:suppressAutoHyphens/>
        <w:spacing w:after="0" w:line="240" w:lineRule="auto"/>
        <w:jc w:val="center"/>
        <w:rPr>
          <w:rFonts w:ascii="Times New Roman" w:eastAsia="Andale Sans UI" w:hAnsi="Times New Roman" w:cs="Times New Roman"/>
          <w:kern w:val="1"/>
          <w:sz w:val="26"/>
          <w:szCs w:val="26"/>
        </w:rPr>
      </w:pPr>
    </w:p>
    <w:p w14:paraId="0BC00F56" w14:textId="621904FF" w:rsidR="00DD4354" w:rsidRDefault="00DD4354" w:rsidP="00327C78">
      <w:pPr>
        <w:widowControl w:val="0"/>
        <w:suppressAutoHyphens/>
        <w:spacing w:after="0" w:line="240" w:lineRule="auto"/>
        <w:jc w:val="center"/>
        <w:rPr>
          <w:rFonts w:ascii="Times New Roman" w:eastAsia="Andale Sans UI" w:hAnsi="Times New Roman" w:cs="Times New Roman"/>
          <w:kern w:val="1"/>
          <w:sz w:val="26"/>
          <w:szCs w:val="26"/>
        </w:rPr>
      </w:pPr>
    </w:p>
    <w:p w14:paraId="74E191A9" w14:textId="0C9DF73C" w:rsidR="00DD4354" w:rsidRDefault="00DD4354" w:rsidP="00327C78">
      <w:pPr>
        <w:widowControl w:val="0"/>
        <w:suppressAutoHyphens/>
        <w:spacing w:after="0" w:line="240" w:lineRule="auto"/>
        <w:jc w:val="center"/>
        <w:rPr>
          <w:rFonts w:ascii="Times New Roman" w:eastAsia="Andale Sans UI" w:hAnsi="Times New Roman" w:cs="Times New Roman"/>
          <w:kern w:val="1"/>
          <w:sz w:val="26"/>
          <w:szCs w:val="26"/>
        </w:rPr>
      </w:pPr>
    </w:p>
    <w:p w14:paraId="23226F92" w14:textId="7B1F0568" w:rsidR="00DD4354" w:rsidRDefault="00DD4354" w:rsidP="00327C78">
      <w:pPr>
        <w:widowControl w:val="0"/>
        <w:suppressAutoHyphens/>
        <w:spacing w:after="0" w:line="240" w:lineRule="auto"/>
        <w:jc w:val="center"/>
        <w:rPr>
          <w:rFonts w:ascii="Times New Roman" w:eastAsia="Andale Sans UI" w:hAnsi="Times New Roman" w:cs="Times New Roman"/>
          <w:kern w:val="1"/>
          <w:sz w:val="26"/>
          <w:szCs w:val="26"/>
        </w:rPr>
      </w:pPr>
    </w:p>
    <w:p w14:paraId="701F7105" w14:textId="013FD1F8" w:rsidR="00DD4354" w:rsidRDefault="00DD4354" w:rsidP="00327C78">
      <w:pPr>
        <w:widowControl w:val="0"/>
        <w:suppressAutoHyphens/>
        <w:spacing w:after="0" w:line="240" w:lineRule="auto"/>
        <w:jc w:val="center"/>
        <w:rPr>
          <w:rFonts w:ascii="Times New Roman" w:eastAsia="Andale Sans UI" w:hAnsi="Times New Roman" w:cs="Times New Roman"/>
          <w:kern w:val="1"/>
          <w:sz w:val="26"/>
          <w:szCs w:val="26"/>
        </w:rPr>
      </w:pPr>
    </w:p>
    <w:p w14:paraId="0866C208" w14:textId="77777777" w:rsidR="00DD4354" w:rsidRDefault="00DD4354" w:rsidP="00327C78">
      <w:pPr>
        <w:widowControl w:val="0"/>
        <w:suppressAutoHyphens/>
        <w:spacing w:after="0" w:line="240" w:lineRule="auto"/>
        <w:jc w:val="center"/>
        <w:rPr>
          <w:rFonts w:ascii="Times New Roman" w:eastAsia="Andale Sans UI" w:hAnsi="Times New Roman" w:cs="Times New Roman"/>
          <w:kern w:val="1"/>
          <w:sz w:val="26"/>
          <w:szCs w:val="26"/>
        </w:rPr>
      </w:pPr>
    </w:p>
    <w:p w14:paraId="6D36B877" w14:textId="77777777" w:rsidR="00327C78" w:rsidRDefault="00327C78" w:rsidP="00327C78">
      <w:pPr>
        <w:widowControl w:val="0"/>
        <w:suppressAutoHyphens/>
        <w:spacing w:after="0" w:line="240" w:lineRule="auto"/>
        <w:jc w:val="center"/>
        <w:rPr>
          <w:rFonts w:ascii="Times New Roman" w:eastAsia="Andale Sans UI" w:hAnsi="Times New Roman" w:cs="Times New Roman"/>
          <w:kern w:val="1"/>
          <w:sz w:val="26"/>
          <w:szCs w:val="26"/>
        </w:rPr>
      </w:pPr>
    </w:p>
    <w:p w14:paraId="674F9CCC" w14:textId="77777777" w:rsidR="00327C78" w:rsidRDefault="00327C78" w:rsidP="00327C78">
      <w:pPr>
        <w:widowControl w:val="0"/>
        <w:suppressAutoHyphens/>
        <w:spacing w:after="0" w:line="240" w:lineRule="auto"/>
        <w:jc w:val="center"/>
        <w:rPr>
          <w:rFonts w:ascii="Times New Roman" w:eastAsia="Andale Sans UI" w:hAnsi="Times New Roman" w:cs="Times New Roman"/>
          <w:kern w:val="1"/>
          <w:sz w:val="26"/>
          <w:szCs w:val="26"/>
        </w:rPr>
      </w:pPr>
    </w:p>
    <w:p w14:paraId="743F29C7" w14:textId="77777777" w:rsidR="00327C78" w:rsidRDefault="00327C78" w:rsidP="00327C78">
      <w:pPr>
        <w:widowControl w:val="0"/>
        <w:suppressAutoHyphens/>
        <w:spacing w:after="0" w:line="240" w:lineRule="auto"/>
        <w:jc w:val="center"/>
        <w:rPr>
          <w:rFonts w:ascii="Times New Roman" w:eastAsia="Andale Sans UI" w:hAnsi="Times New Roman" w:cs="Times New Roman"/>
          <w:kern w:val="1"/>
          <w:sz w:val="26"/>
          <w:szCs w:val="26"/>
        </w:rPr>
      </w:pPr>
    </w:p>
    <w:p w14:paraId="52D033A5" w14:textId="77777777" w:rsidR="00327C78" w:rsidRPr="00327C78" w:rsidRDefault="00327C78" w:rsidP="00327C78">
      <w:pPr>
        <w:widowControl w:val="0"/>
        <w:suppressAutoHyphens/>
        <w:spacing w:after="0" w:line="240" w:lineRule="auto"/>
        <w:jc w:val="center"/>
        <w:rPr>
          <w:rFonts w:ascii="Times New Roman" w:eastAsia="Andale Sans UI" w:hAnsi="Times New Roman" w:cs="Times New Roman"/>
          <w:kern w:val="1"/>
          <w:sz w:val="26"/>
          <w:szCs w:val="26"/>
        </w:rPr>
      </w:pPr>
    </w:p>
    <w:p w14:paraId="78F097B3" w14:textId="77777777" w:rsidR="00327C78" w:rsidRPr="00327C78" w:rsidRDefault="00327C78" w:rsidP="00327C78">
      <w:pPr>
        <w:widowControl w:val="0"/>
        <w:suppressAutoHyphens/>
        <w:spacing w:after="0" w:line="240" w:lineRule="auto"/>
        <w:jc w:val="center"/>
        <w:rPr>
          <w:rFonts w:ascii="Times New Roman" w:eastAsia="Andale Sans UI" w:hAnsi="Times New Roman" w:cs="Times New Roman"/>
          <w:kern w:val="1"/>
          <w:sz w:val="24"/>
          <w:szCs w:val="24"/>
        </w:rPr>
      </w:pPr>
      <w:r w:rsidRPr="00327C78">
        <w:rPr>
          <w:rFonts w:ascii="Times New Roman" w:eastAsia="Andale Sans UI" w:hAnsi="Times New Roman" w:cs="Times New Roman"/>
          <w:kern w:val="1"/>
          <w:sz w:val="24"/>
          <w:szCs w:val="24"/>
        </w:rPr>
        <w:t>Санкт-Петербург</w:t>
      </w:r>
    </w:p>
    <w:p w14:paraId="40F8B4E6" w14:textId="53E1DAE8" w:rsidR="00327C78" w:rsidRPr="00327C78" w:rsidRDefault="00327C78" w:rsidP="00327C78">
      <w:pPr>
        <w:widowControl w:val="0"/>
        <w:suppressAutoHyphens/>
        <w:spacing w:after="0" w:line="240" w:lineRule="auto"/>
        <w:jc w:val="center"/>
        <w:rPr>
          <w:rFonts w:ascii="Times New Roman" w:eastAsia="Andale Sans UI" w:hAnsi="Times New Roman" w:cs="Times New Roman"/>
          <w:kern w:val="1"/>
          <w:sz w:val="24"/>
          <w:szCs w:val="24"/>
        </w:rPr>
      </w:pPr>
      <w:r w:rsidRPr="00327C78">
        <w:rPr>
          <w:rFonts w:ascii="Times New Roman" w:eastAsia="Andale Sans UI" w:hAnsi="Times New Roman" w:cs="Times New Roman"/>
          <w:kern w:val="1"/>
          <w:sz w:val="24"/>
          <w:szCs w:val="24"/>
        </w:rPr>
        <w:t>202</w:t>
      </w:r>
      <w:r>
        <w:rPr>
          <w:rFonts w:ascii="Times New Roman" w:eastAsia="Andale Sans UI" w:hAnsi="Times New Roman" w:cs="Times New Roman"/>
          <w:kern w:val="1"/>
          <w:sz w:val="24"/>
          <w:szCs w:val="24"/>
        </w:rPr>
        <w:t>3</w:t>
      </w:r>
      <w:r w:rsidRPr="00327C78">
        <w:rPr>
          <w:rFonts w:ascii="Times New Roman" w:eastAsia="Andale Sans UI" w:hAnsi="Times New Roman" w:cs="Times New Roman"/>
          <w:kern w:val="1"/>
          <w:sz w:val="24"/>
          <w:szCs w:val="24"/>
        </w:rPr>
        <w:t xml:space="preserve"> </w:t>
      </w:r>
    </w:p>
    <w:p w14:paraId="6C906266" w14:textId="50AF83DF" w:rsidR="008E47B6" w:rsidRPr="002F51A2" w:rsidRDefault="008E47B6" w:rsidP="00C425BE">
      <w:pPr>
        <w:pStyle w:val="FORMATTEXT"/>
        <w:spacing w:before="120" w:after="120"/>
        <w:jc w:val="center"/>
        <w:rPr>
          <w:rFonts w:ascii="Times New Roman" w:hAnsi="Times New Roman" w:cs="Times New Roman"/>
          <w:b/>
          <w:caps/>
          <w:sz w:val="24"/>
          <w:szCs w:val="24"/>
        </w:rPr>
      </w:pPr>
      <w:r w:rsidRPr="002F51A2">
        <w:rPr>
          <w:rFonts w:ascii="Times New Roman" w:hAnsi="Times New Roman" w:cs="Times New Roman"/>
          <w:b/>
          <w:caps/>
          <w:sz w:val="24"/>
          <w:szCs w:val="24"/>
        </w:rPr>
        <w:lastRenderedPageBreak/>
        <w:t>1. ОБЩИЕ ПОЛОЖЕНИЯ</w:t>
      </w:r>
    </w:p>
    <w:p w14:paraId="2D1EC3D5" w14:textId="692E6374" w:rsidR="008E47B6" w:rsidRPr="00FF4338" w:rsidRDefault="008E47B6" w:rsidP="0083730E">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FF4338">
        <w:rPr>
          <w:rFonts w:ascii="Times New Roman" w:hAnsi="Times New Roman" w:cs="Times New Roman"/>
          <w:sz w:val="24"/>
          <w:szCs w:val="24"/>
        </w:rPr>
        <w:t>Настоящ</w:t>
      </w:r>
      <w:r w:rsidR="0083730E">
        <w:rPr>
          <w:rFonts w:ascii="Times New Roman" w:hAnsi="Times New Roman" w:cs="Times New Roman"/>
          <w:sz w:val="24"/>
          <w:szCs w:val="24"/>
        </w:rPr>
        <w:t>ий</w:t>
      </w:r>
      <w:r w:rsidRPr="00FF4338">
        <w:rPr>
          <w:rFonts w:ascii="Times New Roman" w:hAnsi="Times New Roman" w:cs="Times New Roman"/>
          <w:sz w:val="24"/>
          <w:szCs w:val="24"/>
        </w:rPr>
        <w:t xml:space="preserve"> По</w:t>
      </w:r>
      <w:r w:rsidR="0083730E">
        <w:rPr>
          <w:rFonts w:ascii="Times New Roman" w:hAnsi="Times New Roman" w:cs="Times New Roman"/>
          <w:sz w:val="24"/>
          <w:szCs w:val="24"/>
        </w:rPr>
        <w:t xml:space="preserve">рядок обеспечения работников  </w:t>
      </w:r>
      <w:r w:rsidR="0083730E" w:rsidRPr="0083730E">
        <w:rPr>
          <w:rFonts w:ascii="Times New Roman" w:hAnsi="Times New Roman" w:cs="Times New Roman"/>
          <w:sz w:val="24"/>
          <w:szCs w:val="24"/>
        </w:rPr>
        <w:t>средствами индивидуальной</w:t>
      </w:r>
      <w:r w:rsidR="0083730E">
        <w:rPr>
          <w:rFonts w:ascii="Times New Roman" w:hAnsi="Times New Roman" w:cs="Times New Roman"/>
          <w:sz w:val="24"/>
          <w:szCs w:val="24"/>
        </w:rPr>
        <w:t xml:space="preserve"> защиты </w:t>
      </w:r>
      <w:r w:rsidR="0083730E" w:rsidRPr="0083730E">
        <w:rPr>
          <w:rFonts w:ascii="Times New Roman" w:hAnsi="Times New Roman" w:cs="Times New Roman"/>
          <w:sz w:val="24"/>
          <w:szCs w:val="24"/>
        </w:rPr>
        <w:t>и смывающими средствами</w:t>
      </w:r>
      <w:r w:rsidR="00327C78">
        <w:rPr>
          <w:rFonts w:ascii="Times New Roman" w:hAnsi="Times New Roman" w:cs="Times New Roman"/>
          <w:sz w:val="24"/>
          <w:szCs w:val="24"/>
        </w:rPr>
        <w:t xml:space="preserve"> (далее – Порядок)  </w:t>
      </w:r>
      <w:r w:rsidR="0083730E">
        <w:rPr>
          <w:rFonts w:ascii="Times New Roman" w:hAnsi="Times New Roman" w:cs="Times New Roman"/>
          <w:sz w:val="24"/>
          <w:szCs w:val="24"/>
        </w:rPr>
        <w:t>разработан</w:t>
      </w:r>
      <w:r w:rsidRPr="00FF4338">
        <w:rPr>
          <w:rFonts w:ascii="Times New Roman" w:hAnsi="Times New Roman" w:cs="Times New Roman"/>
          <w:sz w:val="24"/>
          <w:szCs w:val="24"/>
        </w:rPr>
        <w:t xml:space="preserve"> в соответствии со стать</w:t>
      </w:r>
      <w:r w:rsidR="0083730E">
        <w:rPr>
          <w:rFonts w:ascii="Times New Roman" w:hAnsi="Times New Roman" w:cs="Times New Roman"/>
          <w:sz w:val="24"/>
          <w:szCs w:val="24"/>
        </w:rPr>
        <w:t>ями 214,</w:t>
      </w:r>
      <w:r w:rsidRPr="00FF4338">
        <w:rPr>
          <w:rFonts w:ascii="Times New Roman" w:hAnsi="Times New Roman" w:cs="Times New Roman"/>
          <w:sz w:val="24"/>
          <w:szCs w:val="24"/>
        </w:rPr>
        <w:t xml:space="preserve"> 221 Трудового кодекса Российской Федерации, </w:t>
      </w:r>
      <w:r w:rsidR="0000383A" w:rsidRPr="0000383A">
        <w:rPr>
          <w:rFonts w:ascii="Times New Roman" w:hAnsi="Times New Roman" w:cs="Times New Roman"/>
          <w:sz w:val="24"/>
          <w:szCs w:val="24"/>
        </w:rPr>
        <w:t>Приказ</w:t>
      </w:r>
      <w:r w:rsidR="0000383A">
        <w:rPr>
          <w:rFonts w:ascii="Times New Roman" w:hAnsi="Times New Roman" w:cs="Times New Roman"/>
          <w:sz w:val="24"/>
          <w:szCs w:val="24"/>
        </w:rPr>
        <w:t>ом</w:t>
      </w:r>
      <w:r w:rsidR="0000383A" w:rsidRPr="0000383A">
        <w:rPr>
          <w:rFonts w:ascii="Times New Roman" w:hAnsi="Times New Roman" w:cs="Times New Roman"/>
          <w:sz w:val="24"/>
          <w:szCs w:val="24"/>
        </w:rPr>
        <w:t xml:space="preserve"> Минтруда РФ от 29.10.2021 N 76</w:t>
      </w:r>
      <w:r w:rsidR="0000383A">
        <w:rPr>
          <w:rFonts w:ascii="Times New Roman" w:hAnsi="Times New Roman" w:cs="Times New Roman"/>
          <w:sz w:val="24"/>
          <w:szCs w:val="24"/>
        </w:rPr>
        <w:t xml:space="preserve">6н </w:t>
      </w:r>
      <w:r w:rsidR="0000383A" w:rsidRPr="0000383A">
        <w:rPr>
          <w:rFonts w:ascii="Times New Roman" w:hAnsi="Times New Roman" w:cs="Times New Roman"/>
          <w:sz w:val="24"/>
          <w:szCs w:val="24"/>
        </w:rPr>
        <w:t>"Об утверждении Правил обеспечения работников средствами индивидуальной защиты и смывающими средствами"</w:t>
      </w:r>
      <w:r w:rsidR="0000383A">
        <w:rPr>
          <w:rFonts w:ascii="Times New Roman" w:hAnsi="Times New Roman" w:cs="Times New Roman"/>
          <w:sz w:val="24"/>
          <w:szCs w:val="24"/>
        </w:rPr>
        <w:t xml:space="preserve"> </w:t>
      </w:r>
      <w:r w:rsidRPr="00FF4338">
        <w:rPr>
          <w:rFonts w:ascii="Times New Roman" w:hAnsi="Times New Roman" w:cs="Times New Roman"/>
          <w:sz w:val="24"/>
          <w:szCs w:val="24"/>
        </w:rPr>
        <w:t>и устанавливает обязательные требования к приобретению, выдаче, применению, хранению и уходу за средствами индивидуальной защиты (далее - СИЗ)</w:t>
      </w:r>
      <w:r w:rsidR="0000383A">
        <w:rPr>
          <w:rFonts w:ascii="Times New Roman" w:hAnsi="Times New Roman" w:cs="Times New Roman"/>
          <w:sz w:val="24"/>
          <w:szCs w:val="24"/>
        </w:rPr>
        <w:t>, смывающими средствами</w:t>
      </w:r>
      <w:r w:rsidR="005A46E7">
        <w:rPr>
          <w:rFonts w:ascii="Times New Roman" w:hAnsi="Times New Roman" w:cs="Times New Roman"/>
          <w:sz w:val="24"/>
          <w:szCs w:val="24"/>
        </w:rPr>
        <w:t xml:space="preserve"> (далее – СС)</w:t>
      </w:r>
      <w:r w:rsidR="0000383A">
        <w:rPr>
          <w:rFonts w:ascii="Times New Roman" w:hAnsi="Times New Roman" w:cs="Times New Roman"/>
          <w:sz w:val="24"/>
          <w:szCs w:val="24"/>
        </w:rPr>
        <w:t xml:space="preserve"> и дерматологическими средствами индивидуальной защиты (далее – ДСИЗ)</w:t>
      </w:r>
      <w:r w:rsidRPr="00FF4338">
        <w:rPr>
          <w:rFonts w:ascii="Times New Roman" w:hAnsi="Times New Roman" w:cs="Times New Roman"/>
          <w:sz w:val="24"/>
          <w:szCs w:val="24"/>
        </w:rPr>
        <w:t>.</w:t>
      </w:r>
    </w:p>
    <w:p w14:paraId="4E87C3AE" w14:textId="3AA8144C" w:rsidR="0083730E" w:rsidRDefault="008E47B6" w:rsidP="0083730E">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83730E" w:rsidRPr="00FF4338">
        <w:rPr>
          <w:rFonts w:ascii="Times New Roman" w:hAnsi="Times New Roman" w:cs="Times New Roman"/>
          <w:sz w:val="24"/>
          <w:szCs w:val="24"/>
        </w:rPr>
        <w:t xml:space="preserve">Требования настоящего </w:t>
      </w:r>
      <w:r w:rsidR="0083730E">
        <w:rPr>
          <w:rFonts w:ascii="Times New Roman" w:hAnsi="Times New Roman" w:cs="Times New Roman"/>
          <w:sz w:val="24"/>
          <w:szCs w:val="24"/>
        </w:rPr>
        <w:t>Порядка</w:t>
      </w:r>
      <w:r w:rsidR="0083730E" w:rsidRPr="00FF4338">
        <w:rPr>
          <w:rFonts w:ascii="Times New Roman" w:hAnsi="Times New Roman" w:cs="Times New Roman"/>
          <w:sz w:val="24"/>
          <w:szCs w:val="24"/>
        </w:rPr>
        <w:t xml:space="preserve"> распространяются на работодателя, должностных лиц и работников </w:t>
      </w:r>
      <w:r w:rsidR="00DD4354">
        <w:rPr>
          <w:rFonts w:ascii="Times New Roman" w:hAnsi="Times New Roman" w:cs="Times New Roman"/>
          <w:sz w:val="24"/>
          <w:szCs w:val="24"/>
        </w:rPr>
        <w:t xml:space="preserve">ООО «» </w:t>
      </w:r>
      <w:r w:rsidR="0083730E">
        <w:rPr>
          <w:rFonts w:ascii="Times New Roman" w:hAnsi="Times New Roman" w:cs="Times New Roman"/>
          <w:sz w:val="24"/>
          <w:szCs w:val="24"/>
        </w:rPr>
        <w:t xml:space="preserve">(далее - </w:t>
      </w:r>
      <w:r w:rsidR="00DD4354">
        <w:rPr>
          <w:rFonts w:ascii="Times New Roman" w:hAnsi="Times New Roman" w:cs="Times New Roman"/>
          <w:sz w:val="24"/>
          <w:szCs w:val="24"/>
        </w:rPr>
        <w:t>Организация</w:t>
      </w:r>
      <w:r w:rsidR="0083730E" w:rsidRPr="00FF4338">
        <w:rPr>
          <w:rFonts w:ascii="Times New Roman" w:hAnsi="Times New Roman" w:cs="Times New Roman"/>
          <w:sz w:val="24"/>
          <w:szCs w:val="24"/>
        </w:rPr>
        <w:t xml:space="preserve">). </w:t>
      </w:r>
    </w:p>
    <w:p w14:paraId="251A693E" w14:textId="361350C2" w:rsidR="0083730E" w:rsidRDefault="0083730E" w:rsidP="0083730E">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83730E">
        <w:rPr>
          <w:rFonts w:ascii="Times New Roman" w:hAnsi="Times New Roman" w:cs="Times New Roman"/>
          <w:sz w:val="24"/>
          <w:szCs w:val="24"/>
        </w:rPr>
        <w:t>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работодателя.</w:t>
      </w:r>
    </w:p>
    <w:p w14:paraId="1E0DE1A5" w14:textId="2A90E4E0" w:rsidR="0083730E" w:rsidRDefault="0083730E" w:rsidP="0083730E">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83730E">
        <w:rPr>
          <w:rFonts w:ascii="Times New Roman" w:hAnsi="Times New Roman" w:cs="Times New Roman"/>
          <w:sz w:val="24"/>
          <w:szCs w:val="24"/>
        </w:rPr>
        <w:t>Работодатель обязан обеспечить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14:paraId="13A9291D" w14:textId="57AAD7C2" w:rsidR="0083730E" w:rsidRDefault="0083730E" w:rsidP="0083730E">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Pr="0083730E">
        <w:rPr>
          <w:rFonts w:ascii="Times New Roman" w:hAnsi="Times New Roman" w:cs="Times New Roman"/>
          <w:sz w:val="24"/>
          <w:szCs w:val="24"/>
        </w:rPr>
        <w:t xml:space="preserve">Обеспечение СИЗ и смывающими средствами осуществляется в соответствии с Правилами, на основании единых </w:t>
      </w:r>
      <w:r w:rsidR="00CB2E54">
        <w:rPr>
          <w:rFonts w:ascii="Times New Roman" w:hAnsi="Times New Roman" w:cs="Times New Roman"/>
          <w:sz w:val="24"/>
          <w:szCs w:val="24"/>
        </w:rPr>
        <w:t>т</w:t>
      </w:r>
      <w:r w:rsidRPr="0083730E">
        <w:rPr>
          <w:rFonts w:ascii="Times New Roman" w:hAnsi="Times New Roman" w:cs="Times New Roman"/>
          <w:sz w:val="24"/>
          <w:szCs w:val="24"/>
        </w:rPr>
        <w:t>иповых норм выдачи средств индивидуальной защиты и смывающих средств (далее - Единые типовые нормы),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 (при наличии).</w:t>
      </w:r>
    </w:p>
    <w:p w14:paraId="0874FBD3" w14:textId="48A99B44" w:rsidR="002F51A2" w:rsidRDefault="002F51A2" w:rsidP="0083730E">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Pr="002F51A2">
        <w:rPr>
          <w:rFonts w:ascii="Times New Roman" w:hAnsi="Times New Roman" w:cs="Times New Roman"/>
          <w:sz w:val="24"/>
          <w:szCs w:val="24"/>
        </w:rPr>
        <w:t>Приобретение и эксплуатация (в том числе по договору аренды или аутсорсинга)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14:paraId="2DB64D41" w14:textId="1E0FF0D8" w:rsidR="002F51A2" w:rsidRDefault="002F51A2" w:rsidP="0083730E">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Pr="002F51A2">
        <w:rPr>
          <w:rFonts w:ascii="Times New Roman" w:hAnsi="Times New Roman" w:cs="Times New Roman"/>
          <w:sz w:val="24"/>
          <w:szCs w:val="24"/>
        </w:rPr>
        <w:t>Ответственность за определение потребности, выбор,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работодателя.</w:t>
      </w:r>
    </w:p>
    <w:p w14:paraId="482FE6A6" w14:textId="402D9826" w:rsidR="00981E73" w:rsidRDefault="00981E73" w:rsidP="0083730E">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 xml:space="preserve">1.8. Распределение обязанностей </w:t>
      </w:r>
      <w:r w:rsidRPr="00981E73">
        <w:rPr>
          <w:rFonts w:ascii="Times New Roman" w:hAnsi="Times New Roman" w:cs="Times New Roman"/>
          <w:sz w:val="24"/>
          <w:szCs w:val="24"/>
        </w:rPr>
        <w:t xml:space="preserve">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w:t>
      </w:r>
      <w:r w:rsidR="00DD4354">
        <w:rPr>
          <w:rFonts w:ascii="Times New Roman" w:hAnsi="Times New Roman" w:cs="Times New Roman"/>
          <w:sz w:val="24"/>
          <w:szCs w:val="24"/>
        </w:rPr>
        <w:t>Организации</w:t>
      </w:r>
      <w:r w:rsidRPr="00981E73">
        <w:rPr>
          <w:rFonts w:ascii="Times New Roman" w:hAnsi="Times New Roman" w:cs="Times New Roman"/>
          <w:sz w:val="24"/>
          <w:szCs w:val="24"/>
        </w:rPr>
        <w:t xml:space="preserve"> в целом</w:t>
      </w:r>
      <w:r>
        <w:rPr>
          <w:rFonts w:ascii="Times New Roman" w:hAnsi="Times New Roman" w:cs="Times New Roman"/>
          <w:sz w:val="24"/>
          <w:szCs w:val="24"/>
        </w:rPr>
        <w:t xml:space="preserve"> определяется распорядительным документом работодателя.</w:t>
      </w:r>
    </w:p>
    <w:p w14:paraId="1CF15323" w14:textId="6B523FF5" w:rsidR="005A46E7" w:rsidRPr="005A46E7" w:rsidRDefault="005A46E7" w:rsidP="005A46E7">
      <w:pPr>
        <w:pStyle w:val="FORMATTEXT"/>
        <w:spacing w:before="120" w:after="120"/>
        <w:jc w:val="center"/>
        <w:rPr>
          <w:rFonts w:ascii="Times New Roman" w:hAnsi="Times New Roman" w:cs="Times New Roman"/>
          <w:b/>
          <w:caps/>
          <w:sz w:val="24"/>
          <w:szCs w:val="24"/>
        </w:rPr>
      </w:pPr>
      <w:r w:rsidRPr="005A46E7">
        <w:rPr>
          <w:rFonts w:ascii="Times New Roman" w:hAnsi="Times New Roman" w:cs="Times New Roman"/>
          <w:b/>
          <w:caps/>
          <w:sz w:val="24"/>
          <w:szCs w:val="24"/>
        </w:rPr>
        <w:t>2. ОРГАНИЗАЦИЯ РАБОТЫ ПО ОБЕСПЕЧЕНИЮ РАБОТНИКОВ СИЗ</w:t>
      </w:r>
    </w:p>
    <w:p w14:paraId="65997643" w14:textId="618BA0ED" w:rsidR="005A46E7" w:rsidRPr="00DD4354" w:rsidRDefault="005A46E7" w:rsidP="00DD4354">
      <w:pPr>
        <w:pStyle w:val="FORMATTEXT"/>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2.1. Порядок обеспечение работников СИЗ и СС определен в Таблице 1.</w:t>
      </w:r>
    </w:p>
    <w:p w14:paraId="384C5A51" w14:textId="27FE65F0" w:rsidR="005A46E7" w:rsidRDefault="005A46E7" w:rsidP="005A46E7">
      <w:pPr>
        <w:pStyle w:val="ConsPlusNormal"/>
        <w:spacing w:after="120"/>
        <w:jc w:val="right"/>
      </w:pPr>
      <w:r>
        <w:t xml:space="preserve">Таблица 1 – Распределение обязанностей </w:t>
      </w:r>
      <w:r>
        <w:br/>
        <w:t>по обеспечению работников СИЗ и 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820"/>
      </w:tblGrid>
      <w:tr w:rsidR="005A46E7" w14:paraId="4D9F68AB" w14:textId="77777777" w:rsidTr="005A46E7">
        <w:trPr>
          <w:tblHeader/>
        </w:trPr>
        <w:tc>
          <w:tcPr>
            <w:tcW w:w="959" w:type="dxa"/>
            <w:shd w:val="clear" w:color="auto" w:fill="auto"/>
          </w:tcPr>
          <w:p w14:paraId="30FA9AC2" w14:textId="5DF2CC00" w:rsidR="005A46E7" w:rsidRDefault="005A46E7" w:rsidP="009A1218">
            <w:pPr>
              <w:pStyle w:val="FORMATTEXT"/>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4252" w:type="dxa"/>
            <w:shd w:val="clear" w:color="auto" w:fill="auto"/>
            <w:vAlign w:val="center"/>
          </w:tcPr>
          <w:p w14:paraId="190FD3E7" w14:textId="0F8A9422" w:rsidR="005A46E7" w:rsidRDefault="005A46E7" w:rsidP="009A1218">
            <w:pPr>
              <w:pStyle w:val="FORMATTEXT"/>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функции</w:t>
            </w:r>
          </w:p>
        </w:tc>
        <w:tc>
          <w:tcPr>
            <w:tcW w:w="4820" w:type="dxa"/>
            <w:shd w:val="clear" w:color="auto" w:fill="auto"/>
          </w:tcPr>
          <w:p w14:paraId="0F410D14" w14:textId="7555B1FD" w:rsidR="005A46E7" w:rsidRDefault="005A46E7" w:rsidP="009A1218">
            <w:pPr>
              <w:pStyle w:val="FORMATTEXT"/>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Ответственные лица</w:t>
            </w:r>
          </w:p>
        </w:tc>
      </w:tr>
      <w:tr w:rsidR="005A46E7" w14:paraId="73522777" w14:textId="77777777" w:rsidTr="005A46E7">
        <w:tc>
          <w:tcPr>
            <w:tcW w:w="959" w:type="dxa"/>
            <w:shd w:val="clear" w:color="auto" w:fill="auto"/>
            <w:vAlign w:val="center"/>
          </w:tcPr>
          <w:p w14:paraId="777F4EFF"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6A067589"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Определение потребности в СИЗ.</w:t>
            </w:r>
          </w:p>
          <w:p w14:paraId="14D7EE00"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Разработка и утверждение локальных Норм выдачи СИЗ и СС</w:t>
            </w:r>
          </w:p>
        </w:tc>
        <w:tc>
          <w:tcPr>
            <w:tcW w:w="4820" w:type="dxa"/>
            <w:shd w:val="clear" w:color="auto" w:fill="auto"/>
            <w:vAlign w:val="center"/>
          </w:tcPr>
          <w:p w14:paraId="2DD584BE" w14:textId="6A89877F" w:rsidR="005A46E7" w:rsidRDefault="005A46E7" w:rsidP="005A46E7">
            <w:pPr>
              <w:pStyle w:val="FORMATTEXT"/>
              <w:spacing w:line="276" w:lineRule="auto"/>
              <w:rPr>
                <w:rFonts w:ascii="Times New Roman" w:hAnsi="Times New Roman" w:cs="Times New Roman"/>
                <w:sz w:val="24"/>
                <w:szCs w:val="24"/>
              </w:rPr>
            </w:pPr>
          </w:p>
        </w:tc>
      </w:tr>
      <w:tr w:rsidR="005A46E7" w14:paraId="7828FE67" w14:textId="77777777" w:rsidTr="005A46E7">
        <w:tc>
          <w:tcPr>
            <w:tcW w:w="959" w:type="dxa"/>
            <w:shd w:val="clear" w:color="auto" w:fill="auto"/>
            <w:vAlign w:val="center"/>
          </w:tcPr>
          <w:p w14:paraId="31C0F425"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52630948"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Формирование заявки на приобретение СИЗ</w:t>
            </w:r>
          </w:p>
        </w:tc>
        <w:tc>
          <w:tcPr>
            <w:tcW w:w="4820" w:type="dxa"/>
            <w:shd w:val="clear" w:color="auto" w:fill="auto"/>
            <w:vAlign w:val="center"/>
          </w:tcPr>
          <w:p w14:paraId="3C67E0D4" w14:textId="3920160A" w:rsidR="005A46E7" w:rsidRDefault="005A46E7" w:rsidP="005A46E7">
            <w:pPr>
              <w:pStyle w:val="FORMATTEXT"/>
              <w:spacing w:line="276" w:lineRule="auto"/>
              <w:rPr>
                <w:rFonts w:ascii="Times New Roman" w:hAnsi="Times New Roman" w:cs="Times New Roman"/>
                <w:sz w:val="24"/>
                <w:szCs w:val="24"/>
              </w:rPr>
            </w:pPr>
          </w:p>
        </w:tc>
      </w:tr>
      <w:tr w:rsidR="005A46E7" w14:paraId="40333A94" w14:textId="77777777" w:rsidTr="005A46E7">
        <w:tc>
          <w:tcPr>
            <w:tcW w:w="959" w:type="dxa"/>
            <w:shd w:val="clear" w:color="auto" w:fill="auto"/>
            <w:vAlign w:val="center"/>
          </w:tcPr>
          <w:p w14:paraId="57B4AA01"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48EADA7B"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Выбор СИЗ</w:t>
            </w:r>
          </w:p>
        </w:tc>
        <w:tc>
          <w:tcPr>
            <w:tcW w:w="4820" w:type="dxa"/>
            <w:shd w:val="clear" w:color="auto" w:fill="auto"/>
            <w:vAlign w:val="center"/>
          </w:tcPr>
          <w:p w14:paraId="57ED2863" w14:textId="6F4E1BAA" w:rsidR="005A46E7" w:rsidRDefault="005A46E7" w:rsidP="005A46E7">
            <w:pPr>
              <w:pStyle w:val="FORMATTEXT"/>
              <w:spacing w:line="276" w:lineRule="auto"/>
              <w:rPr>
                <w:rFonts w:ascii="Times New Roman" w:hAnsi="Times New Roman" w:cs="Times New Roman"/>
                <w:sz w:val="24"/>
                <w:szCs w:val="24"/>
              </w:rPr>
            </w:pPr>
          </w:p>
        </w:tc>
      </w:tr>
      <w:tr w:rsidR="005A46E7" w14:paraId="4B97E088" w14:textId="77777777" w:rsidTr="005A46E7">
        <w:tc>
          <w:tcPr>
            <w:tcW w:w="959" w:type="dxa"/>
            <w:shd w:val="clear" w:color="auto" w:fill="auto"/>
            <w:vAlign w:val="center"/>
          </w:tcPr>
          <w:p w14:paraId="085B06BA"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271DC193"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Приобретение СИЗ</w:t>
            </w:r>
          </w:p>
        </w:tc>
        <w:tc>
          <w:tcPr>
            <w:tcW w:w="4820" w:type="dxa"/>
            <w:shd w:val="clear" w:color="auto" w:fill="auto"/>
            <w:vAlign w:val="center"/>
          </w:tcPr>
          <w:p w14:paraId="3B97DA20" w14:textId="1EFA3DA0" w:rsidR="005A46E7" w:rsidRDefault="005A46E7" w:rsidP="005A46E7">
            <w:pPr>
              <w:pStyle w:val="FORMATTEXT"/>
              <w:spacing w:line="276" w:lineRule="auto"/>
              <w:rPr>
                <w:rFonts w:ascii="Times New Roman" w:hAnsi="Times New Roman" w:cs="Times New Roman"/>
                <w:sz w:val="24"/>
                <w:szCs w:val="24"/>
              </w:rPr>
            </w:pPr>
          </w:p>
        </w:tc>
      </w:tr>
      <w:tr w:rsidR="005A46E7" w14:paraId="3D6451B9" w14:textId="77777777" w:rsidTr="005A46E7">
        <w:tc>
          <w:tcPr>
            <w:tcW w:w="959" w:type="dxa"/>
            <w:shd w:val="clear" w:color="auto" w:fill="auto"/>
            <w:vAlign w:val="center"/>
          </w:tcPr>
          <w:p w14:paraId="1C8D9242"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7E30A113"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Входной контроль СИЗ (при поступлении на склад)</w:t>
            </w:r>
          </w:p>
        </w:tc>
        <w:tc>
          <w:tcPr>
            <w:tcW w:w="4820" w:type="dxa"/>
            <w:shd w:val="clear" w:color="auto" w:fill="auto"/>
            <w:vAlign w:val="center"/>
          </w:tcPr>
          <w:p w14:paraId="6361E392" w14:textId="011ADB40" w:rsidR="005A46E7" w:rsidRDefault="005A46E7" w:rsidP="005A46E7">
            <w:pPr>
              <w:pStyle w:val="FORMATTEXT"/>
              <w:spacing w:line="276" w:lineRule="auto"/>
              <w:rPr>
                <w:rFonts w:ascii="Times New Roman" w:hAnsi="Times New Roman" w:cs="Times New Roman"/>
                <w:sz w:val="24"/>
                <w:szCs w:val="24"/>
                <w:highlight w:val="yellow"/>
              </w:rPr>
            </w:pPr>
          </w:p>
        </w:tc>
      </w:tr>
      <w:tr w:rsidR="005A46E7" w14:paraId="0172718C" w14:textId="77777777" w:rsidTr="005A46E7">
        <w:tc>
          <w:tcPr>
            <w:tcW w:w="959" w:type="dxa"/>
            <w:shd w:val="clear" w:color="auto" w:fill="auto"/>
            <w:vAlign w:val="center"/>
          </w:tcPr>
          <w:p w14:paraId="4C9FFF72"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31179F11"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Информирование работников по вопросам обеспечения СИЗ, применения (ношения) СИЗ</w:t>
            </w:r>
          </w:p>
        </w:tc>
        <w:tc>
          <w:tcPr>
            <w:tcW w:w="4820" w:type="dxa"/>
            <w:shd w:val="clear" w:color="auto" w:fill="auto"/>
            <w:vAlign w:val="center"/>
          </w:tcPr>
          <w:p w14:paraId="54D81A36" w14:textId="7E59DB98" w:rsidR="005A46E7" w:rsidRDefault="005A46E7" w:rsidP="005A46E7">
            <w:pPr>
              <w:pStyle w:val="FORMATTEXT"/>
              <w:spacing w:line="276" w:lineRule="auto"/>
              <w:rPr>
                <w:rFonts w:ascii="Times New Roman" w:hAnsi="Times New Roman" w:cs="Times New Roman"/>
                <w:sz w:val="24"/>
                <w:szCs w:val="24"/>
              </w:rPr>
            </w:pPr>
          </w:p>
        </w:tc>
      </w:tr>
      <w:tr w:rsidR="005A46E7" w14:paraId="63CC7D73" w14:textId="77777777" w:rsidTr="005A46E7">
        <w:tc>
          <w:tcPr>
            <w:tcW w:w="959" w:type="dxa"/>
            <w:shd w:val="clear" w:color="auto" w:fill="auto"/>
            <w:vAlign w:val="center"/>
          </w:tcPr>
          <w:p w14:paraId="4E222503"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0EF2CDE4"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Выдача СИЗ работнику</w:t>
            </w:r>
          </w:p>
        </w:tc>
        <w:tc>
          <w:tcPr>
            <w:tcW w:w="4820" w:type="dxa"/>
            <w:shd w:val="clear" w:color="auto" w:fill="auto"/>
            <w:vAlign w:val="center"/>
          </w:tcPr>
          <w:p w14:paraId="13D16997" w14:textId="584A6302" w:rsidR="005A46E7" w:rsidRDefault="005A46E7" w:rsidP="005A46E7">
            <w:pPr>
              <w:pStyle w:val="FORMATTEXT"/>
              <w:spacing w:line="276" w:lineRule="auto"/>
              <w:rPr>
                <w:rFonts w:ascii="Times New Roman" w:hAnsi="Times New Roman" w:cs="Times New Roman"/>
                <w:sz w:val="24"/>
                <w:szCs w:val="24"/>
              </w:rPr>
            </w:pPr>
          </w:p>
        </w:tc>
      </w:tr>
      <w:tr w:rsidR="005A46E7" w14:paraId="18C2D564" w14:textId="77777777" w:rsidTr="005A46E7">
        <w:tc>
          <w:tcPr>
            <w:tcW w:w="959" w:type="dxa"/>
            <w:shd w:val="clear" w:color="auto" w:fill="auto"/>
            <w:vAlign w:val="center"/>
          </w:tcPr>
          <w:p w14:paraId="36F59C70"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077F519A"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Внесение данных и хранение личных карточек учета выдачи СИЗ</w:t>
            </w:r>
          </w:p>
        </w:tc>
        <w:tc>
          <w:tcPr>
            <w:tcW w:w="4820" w:type="dxa"/>
            <w:shd w:val="clear" w:color="auto" w:fill="auto"/>
            <w:vAlign w:val="center"/>
          </w:tcPr>
          <w:p w14:paraId="3A6A3D6A" w14:textId="38C534CB" w:rsidR="005A46E7" w:rsidRDefault="005A46E7" w:rsidP="005A46E7">
            <w:pPr>
              <w:pStyle w:val="FORMATTEXT"/>
              <w:spacing w:line="276" w:lineRule="auto"/>
              <w:rPr>
                <w:rFonts w:ascii="Times New Roman" w:hAnsi="Times New Roman" w:cs="Times New Roman"/>
                <w:sz w:val="24"/>
                <w:szCs w:val="24"/>
              </w:rPr>
            </w:pPr>
          </w:p>
        </w:tc>
      </w:tr>
      <w:tr w:rsidR="005A46E7" w14:paraId="6D8529C2" w14:textId="77777777" w:rsidTr="005A46E7">
        <w:tc>
          <w:tcPr>
            <w:tcW w:w="959" w:type="dxa"/>
            <w:shd w:val="clear" w:color="auto" w:fill="auto"/>
            <w:vAlign w:val="center"/>
          </w:tcPr>
          <w:p w14:paraId="0581148E"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43FE3A0B"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Хранение, уход (обслуживание), вывод из эксплуатации СИЗ</w:t>
            </w:r>
          </w:p>
        </w:tc>
        <w:tc>
          <w:tcPr>
            <w:tcW w:w="4820" w:type="dxa"/>
            <w:shd w:val="clear" w:color="auto" w:fill="auto"/>
            <w:vAlign w:val="center"/>
          </w:tcPr>
          <w:p w14:paraId="0B058327" w14:textId="00872D43" w:rsidR="005A46E7" w:rsidRDefault="005A46E7" w:rsidP="005A46E7">
            <w:pPr>
              <w:pStyle w:val="FORMATTEXT"/>
              <w:spacing w:line="276" w:lineRule="auto"/>
              <w:rPr>
                <w:rFonts w:ascii="Times New Roman" w:hAnsi="Times New Roman" w:cs="Times New Roman"/>
                <w:sz w:val="24"/>
                <w:szCs w:val="24"/>
              </w:rPr>
            </w:pPr>
          </w:p>
        </w:tc>
      </w:tr>
      <w:tr w:rsidR="005A46E7" w14:paraId="1E0C505A" w14:textId="77777777" w:rsidTr="005A46E7">
        <w:tc>
          <w:tcPr>
            <w:tcW w:w="959" w:type="dxa"/>
            <w:shd w:val="clear" w:color="auto" w:fill="auto"/>
            <w:vAlign w:val="center"/>
          </w:tcPr>
          <w:p w14:paraId="289FF954"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1C2CDD1D"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Списание СИЗ, утративших защитные свойства, и/или СИЗ с истекшим сроком эксплуатации/ сроком годности</w:t>
            </w:r>
          </w:p>
        </w:tc>
        <w:tc>
          <w:tcPr>
            <w:tcW w:w="4820" w:type="dxa"/>
            <w:shd w:val="clear" w:color="auto" w:fill="auto"/>
            <w:vAlign w:val="center"/>
          </w:tcPr>
          <w:p w14:paraId="002B73F6" w14:textId="5CE00AD3" w:rsidR="005A46E7" w:rsidRDefault="005A46E7" w:rsidP="005A46E7">
            <w:pPr>
              <w:pStyle w:val="FORMATTEXT"/>
              <w:spacing w:line="276" w:lineRule="auto"/>
              <w:rPr>
                <w:rFonts w:ascii="Times New Roman" w:hAnsi="Times New Roman" w:cs="Times New Roman"/>
                <w:sz w:val="24"/>
                <w:szCs w:val="24"/>
              </w:rPr>
            </w:pPr>
          </w:p>
        </w:tc>
      </w:tr>
      <w:tr w:rsidR="005A46E7" w14:paraId="7D65EC42" w14:textId="77777777" w:rsidTr="005A46E7">
        <w:tc>
          <w:tcPr>
            <w:tcW w:w="959" w:type="dxa"/>
            <w:shd w:val="clear" w:color="auto" w:fill="auto"/>
            <w:vAlign w:val="center"/>
          </w:tcPr>
          <w:p w14:paraId="59735813" w14:textId="77777777" w:rsidR="005A46E7" w:rsidRDefault="005A46E7" w:rsidP="005A46E7">
            <w:pPr>
              <w:pStyle w:val="FORMATTEXT"/>
              <w:numPr>
                <w:ilvl w:val="0"/>
                <w:numId w:val="4"/>
              </w:numPr>
              <w:spacing w:line="276" w:lineRule="auto"/>
              <w:jc w:val="center"/>
              <w:rPr>
                <w:rFonts w:ascii="Times New Roman" w:hAnsi="Times New Roman" w:cs="Times New Roman"/>
                <w:b/>
                <w:bCs/>
                <w:sz w:val="24"/>
                <w:szCs w:val="24"/>
              </w:rPr>
            </w:pPr>
          </w:p>
        </w:tc>
        <w:tc>
          <w:tcPr>
            <w:tcW w:w="4252" w:type="dxa"/>
            <w:shd w:val="clear" w:color="auto" w:fill="auto"/>
            <w:vAlign w:val="center"/>
          </w:tcPr>
          <w:p w14:paraId="3906AECA" w14:textId="77777777" w:rsidR="005A46E7" w:rsidRDefault="005A46E7" w:rsidP="005A46E7">
            <w:pPr>
              <w:pStyle w:val="FORMATTEXT"/>
              <w:spacing w:line="276" w:lineRule="auto"/>
              <w:rPr>
                <w:rFonts w:ascii="Times New Roman" w:hAnsi="Times New Roman" w:cs="Times New Roman"/>
                <w:sz w:val="24"/>
                <w:szCs w:val="24"/>
              </w:rPr>
            </w:pPr>
            <w:r>
              <w:rPr>
                <w:rFonts w:ascii="Times New Roman" w:hAnsi="Times New Roman" w:cs="Times New Roman"/>
                <w:sz w:val="24"/>
                <w:szCs w:val="24"/>
              </w:rPr>
              <w:t>Контроль за обеспеченностью работников СИЗ и их применением</w:t>
            </w:r>
          </w:p>
        </w:tc>
        <w:tc>
          <w:tcPr>
            <w:tcW w:w="4820" w:type="dxa"/>
            <w:shd w:val="clear" w:color="auto" w:fill="auto"/>
            <w:vAlign w:val="center"/>
          </w:tcPr>
          <w:p w14:paraId="64BB3826" w14:textId="1A0C364B" w:rsidR="005A46E7" w:rsidRDefault="005A46E7" w:rsidP="005A46E7">
            <w:pPr>
              <w:pStyle w:val="FORMATTEXT"/>
              <w:spacing w:line="276" w:lineRule="auto"/>
              <w:rPr>
                <w:rFonts w:ascii="Times New Roman" w:hAnsi="Times New Roman" w:cs="Times New Roman"/>
                <w:sz w:val="24"/>
                <w:szCs w:val="24"/>
              </w:rPr>
            </w:pPr>
          </w:p>
        </w:tc>
      </w:tr>
    </w:tbl>
    <w:p w14:paraId="4602AB78" w14:textId="77777777" w:rsidR="005A46E7" w:rsidRPr="00255903" w:rsidRDefault="005A46E7" w:rsidP="005A46E7">
      <w:pPr>
        <w:pStyle w:val="ConsPlusNormal"/>
        <w:jc w:val="both"/>
      </w:pPr>
    </w:p>
    <w:p w14:paraId="64974D68" w14:textId="50A613D4" w:rsidR="002F51A2" w:rsidRPr="002F51A2" w:rsidRDefault="005A46E7" w:rsidP="00C425BE">
      <w:pPr>
        <w:pStyle w:val="FORMATTEXT"/>
        <w:spacing w:before="120" w:after="120"/>
        <w:jc w:val="center"/>
        <w:rPr>
          <w:rFonts w:ascii="Times New Roman" w:hAnsi="Times New Roman" w:cs="Times New Roman"/>
          <w:b/>
          <w:caps/>
          <w:sz w:val="24"/>
          <w:szCs w:val="24"/>
        </w:rPr>
      </w:pPr>
      <w:r>
        <w:rPr>
          <w:rFonts w:ascii="Times New Roman" w:hAnsi="Times New Roman" w:cs="Times New Roman"/>
          <w:b/>
          <w:caps/>
          <w:sz w:val="24"/>
          <w:szCs w:val="24"/>
        </w:rPr>
        <w:t>3</w:t>
      </w:r>
      <w:r w:rsidR="002F51A2" w:rsidRPr="002F51A2">
        <w:rPr>
          <w:rFonts w:ascii="Times New Roman" w:hAnsi="Times New Roman" w:cs="Times New Roman"/>
          <w:b/>
          <w:caps/>
          <w:sz w:val="24"/>
          <w:szCs w:val="24"/>
        </w:rPr>
        <w:t>. Планирование потребности в СИЗ</w:t>
      </w:r>
    </w:p>
    <w:p w14:paraId="6DAD7F53" w14:textId="75CA056D" w:rsidR="008E47B6" w:rsidRDefault="005A46E7"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F51A2">
        <w:rPr>
          <w:rFonts w:ascii="Times New Roman" w:hAnsi="Times New Roman" w:cs="Times New Roman"/>
          <w:sz w:val="24"/>
          <w:szCs w:val="24"/>
        </w:rPr>
        <w:t xml:space="preserve">.1. </w:t>
      </w:r>
      <w:r w:rsidR="002F51A2" w:rsidRPr="002F51A2">
        <w:rPr>
          <w:rFonts w:ascii="Times New Roman" w:hAnsi="Times New Roman" w:cs="Times New Roman"/>
          <w:sz w:val="24"/>
          <w:szCs w:val="24"/>
        </w:rPr>
        <w:t xml:space="preserve">Потребность в СИЗ устанавливается работодателем в зависимости от профессий работников </w:t>
      </w:r>
      <w:r w:rsidR="00DD4354">
        <w:rPr>
          <w:rFonts w:ascii="Times New Roman" w:hAnsi="Times New Roman" w:cs="Times New Roman"/>
          <w:sz w:val="24"/>
          <w:szCs w:val="24"/>
        </w:rPr>
        <w:t>Организации</w:t>
      </w:r>
      <w:r w:rsidR="002F51A2" w:rsidRPr="002F51A2">
        <w:rPr>
          <w:rFonts w:ascii="Times New Roman" w:hAnsi="Times New Roman" w:cs="Times New Roman"/>
          <w:sz w:val="24"/>
          <w:szCs w:val="24"/>
        </w:rPr>
        <w:t xml:space="preserve">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14:paraId="06C621F8" w14:textId="5F5A88BB" w:rsidR="002F51A2" w:rsidRDefault="005A46E7"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F51A2">
        <w:rPr>
          <w:rFonts w:ascii="Times New Roman" w:hAnsi="Times New Roman" w:cs="Times New Roman"/>
          <w:sz w:val="24"/>
          <w:szCs w:val="24"/>
        </w:rPr>
        <w:t xml:space="preserve">.2. </w:t>
      </w:r>
      <w:r w:rsidR="00C425BE" w:rsidRPr="00C425BE">
        <w:rPr>
          <w:rFonts w:ascii="Times New Roman" w:hAnsi="Times New Roman" w:cs="Times New Roman"/>
          <w:sz w:val="24"/>
          <w:szCs w:val="24"/>
        </w:rPr>
        <w:t xml:space="preserve">Нормы </w:t>
      </w:r>
      <w:r w:rsidR="00C425BE">
        <w:rPr>
          <w:rFonts w:ascii="Times New Roman" w:hAnsi="Times New Roman" w:cs="Times New Roman"/>
          <w:sz w:val="24"/>
          <w:szCs w:val="24"/>
        </w:rPr>
        <w:t xml:space="preserve">выдачи СИЗ </w:t>
      </w:r>
      <w:r w:rsidR="00C425BE" w:rsidRPr="00C425BE">
        <w:rPr>
          <w:rFonts w:ascii="Times New Roman" w:hAnsi="Times New Roman" w:cs="Times New Roman"/>
          <w:sz w:val="24"/>
          <w:szCs w:val="24"/>
        </w:rPr>
        <w:t>должны обеспечивать равноценную или превосходящую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14:paraId="2E598033" w14:textId="39EA4273" w:rsidR="00C425BE" w:rsidRDefault="005A46E7"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425BE">
        <w:rPr>
          <w:rFonts w:ascii="Times New Roman" w:hAnsi="Times New Roman" w:cs="Times New Roman"/>
          <w:sz w:val="24"/>
          <w:szCs w:val="24"/>
        </w:rPr>
        <w:t>.</w:t>
      </w:r>
      <w:r w:rsidR="00CB2E54">
        <w:rPr>
          <w:rFonts w:ascii="Times New Roman" w:hAnsi="Times New Roman" w:cs="Times New Roman"/>
          <w:sz w:val="24"/>
          <w:szCs w:val="24"/>
        </w:rPr>
        <w:t>3</w:t>
      </w:r>
      <w:r w:rsidR="00C425BE">
        <w:rPr>
          <w:rFonts w:ascii="Times New Roman" w:hAnsi="Times New Roman" w:cs="Times New Roman"/>
          <w:sz w:val="24"/>
          <w:szCs w:val="24"/>
        </w:rPr>
        <w:t xml:space="preserve">. </w:t>
      </w:r>
      <w:r w:rsidR="00C425BE" w:rsidRPr="00C425BE">
        <w:rPr>
          <w:rFonts w:ascii="Times New Roman" w:hAnsi="Times New Roman" w:cs="Times New Roman"/>
          <w:sz w:val="24"/>
          <w:szCs w:val="24"/>
        </w:rPr>
        <w:t>При определении объема СИЗ, предполагаемых к выдаче работникам на основании проведенных СОУТ и ОПР,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14:paraId="5B8DF9F4" w14:textId="178FBE49" w:rsidR="00C425BE" w:rsidRDefault="005A46E7"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425BE">
        <w:rPr>
          <w:rFonts w:ascii="Times New Roman" w:hAnsi="Times New Roman" w:cs="Times New Roman"/>
          <w:sz w:val="24"/>
          <w:szCs w:val="24"/>
        </w:rPr>
        <w:t>.</w:t>
      </w:r>
      <w:r w:rsidR="00CB2E54">
        <w:rPr>
          <w:rFonts w:ascii="Times New Roman" w:hAnsi="Times New Roman" w:cs="Times New Roman"/>
          <w:sz w:val="24"/>
          <w:szCs w:val="24"/>
        </w:rPr>
        <w:t>4</w:t>
      </w:r>
      <w:r w:rsidR="00C425BE">
        <w:rPr>
          <w:rFonts w:ascii="Times New Roman" w:hAnsi="Times New Roman" w:cs="Times New Roman"/>
          <w:sz w:val="24"/>
          <w:szCs w:val="24"/>
        </w:rPr>
        <w:t xml:space="preserve">. </w:t>
      </w:r>
      <w:r w:rsidR="00C425BE" w:rsidRPr="00C425BE">
        <w:rPr>
          <w:rFonts w:ascii="Times New Roman" w:hAnsi="Times New Roman" w:cs="Times New Roman"/>
          <w:sz w:val="24"/>
          <w:szCs w:val="24"/>
        </w:rPr>
        <w:t>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14:paraId="51C8D7EB" w14:textId="594DC894" w:rsidR="00C425BE" w:rsidRDefault="005A46E7"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425BE">
        <w:rPr>
          <w:rFonts w:ascii="Times New Roman" w:hAnsi="Times New Roman" w:cs="Times New Roman"/>
          <w:sz w:val="24"/>
          <w:szCs w:val="24"/>
        </w:rPr>
        <w:t>.</w:t>
      </w:r>
      <w:r w:rsidR="00CB2E54">
        <w:rPr>
          <w:rFonts w:ascii="Times New Roman" w:hAnsi="Times New Roman" w:cs="Times New Roman"/>
          <w:sz w:val="24"/>
          <w:szCs w:val="24"/>
        </w:rPr>
        <w:t>5</w:t>
      </w:r>
      <w:r w:rsidR="00C425BE">
        <w:rPr>
          <w:rFonts w:ascii="Times New Roman" w:hAnsi="Times New Roman" w:cs="Times New Roman"/>
          <w:sz w:val="24"/>
          <w:szCs w:val="24"/>
        </w:rPr>
        <w:t xml:space="preserve">. </w:t>
      </w:r>
      <w:r w:rsidR="00C425BE" w:rsidRPr="00C425BE">
        <w:rPr>
          <w:rFonts w:ascii="Times New Roman" w:hAnsi="Times New Roman" w:cs="Times New Roman"/>
          <w:sz w:val="24"/>
          <w:szCs w:val="24"/>
        </w:rPr>
        <w:t>Руководителям, специалистам, инженерно-техническим работникам, бригадирам,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p w14:paraId="4BA7165E" w14:textId="44A9A174" w:rsidR="00C425BE" w:rsidRDefault="005A46E7"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425BE">
        <w:rPr>
          <w:rFonts w:ascii="Times New Roman" w:hAnsi="Times New Roman" w:cs="Times New Roman"/>
          <w:sz w:val="24"/>
          <w:szCs w:val="24"/>
        </w:rPr>
        <w:t>.</w:t>
      </w:r>
      <w:r w:rsidR="00CB2E54">
        <w:rPr>
          <w:rFonts w:ascii="Times New Roman" w:hAnsi="Times New Roman" w:cs="Times New Roman"/>
          <w:sz w:val="24"/>
          <w:szCs w:val="24"/>
        </w:rPr>
        <w:t>6</w:t>
      </w:r>
      <w:r w:rsidR="00C425BE">
        <w:rPr>
          <w:rFonts w:ascii="Times New Roman" w:hAnsi="Times New Roman" w:cs="Times New Roman"/>
          <w:sz w:val="24"/>
          <w:szCs w:val="24"/>
        </w:rPr>
        <w:t xml:space="preserve">. </w:t>
      </w:r>
      <w:r w:rsidR="00CB2E54">
        <w:rPr>
          <w:rFonts w:ascii="Times New Roman" w:hAnsi="Times New Roman" w:cs="Times New Roman"/>
          <w:sz w:val="24"/>
          <w:szCs w:val="24"/>
        </w:rPr>
        <w:t xml:space="preserve">В случае выявления не </w:t>
      </w:r>
      <w:r w:rsidR="00C425BE" w:rsidRPr="00C425BE">
        <w:rPr>
          <w:rFonts w:ascii="Times New Roman" w:hAnsi="Times New Roman" w:cs="Times New Roman"/>
          <w:sz w:val="24"/>
          <w:szCs w:val="24"/>
        </w:rPr>
        <w:t xml:space="preserve">зафиксированных ранее опасностей, требующих применения СИЗ для защиты работника, </w:t>
      </w:r>
      <w:r w:rsidR="00CB2E54" w:rsidRPr="00C425BE">
        <w:rPr>
          <w:rFonts w:ascii="Times New Roman" w:hAnsi="Times New Roman" w:cs="Times New Roman"/>
          <w:sz w:val="24"/>
          <w:szCs w:val="24"/>
        </w:rPr>
        <w:t>Нормы</w:t>
      </w:r>
      <w:r w:rsidR="00CA78B5">
        <w:rPr>
          <w:rFonts w:ascii="Times New Roman" w:hAnsi="Times New Roman" w:cs="Times New Roman"/>
          <w:sz w:val="24"/>
          <w:szCs w:val="24"/>
        </w:rPr>
        <w:t xml:space="preserve"> выдачи</w:t>
      </w:r>
      <w:r w:rsidR="00CB2E54" w:rsidRPr="00C425BE">
        <w:rPr>
          <w:rFonts w:ascii="Times New Roman" w:hAnsi="Times New Roman" w:cs="Times New Roman"/>
          <w:sz w:val="24"/>
          <w:szCs w:val="24"/>
        </w:rPr>
        <w:t xml:space="preserve"> </w:t>
      </w:r>
      <w:r w:rsidR="00CB2E54">
        <w:rPr>
          <w:rFonts w:ascii="Times New Roman" w:hAnsi="Times New Roman" w:cs="Times New Roman"/>
          <w:sz w:val="24"/>
          <w:szCs w:val="24"/>
        </w:rPr>
        <w:t>а</w:t>
      </w:r>
      <w:r w:rsidR="00C425BE" w:rsidRPr="00C425BE">
        <w:rPr>
          <w:rFonts w:ascii="Times New Roman" w:hAnsi="Times New Roman" w:cs="Times New Roman"/>
          <w:sz w:val="24"/>
          <w:szCs w:val="24"/>
        </w:rPr>
        <w:t>ктуализир</w:t>
      </w:r>
      <w:r w:rsidR="00CB2E54">
        <w:rPr>
          <w:rFonts w:ascii="Times New Roman" w:hAnsi="Times New Roman" w:cs="Times New Roman"/>
          <w:sz w:val="24"/>
          <w:szCs w:val="24"/>
        </w:rPr>
        <w:t>уются</w:t>
      </w:r>
      <w:r w:rsidR="00C425BE" w:rsidRPr="00C425BE">
        <w:rPr>
          <w:rFonts w:ascii="Times New Roman" w:hAnsi="Times New Roman" w:cs="Times New Roman"/>
          <w:sz w:val="24"/>
          <w:szCs w:val="24"/>
        </w:rPr>
        <w:t>.</w:t>
      </w:r>
    </w:p>
    <w:p w14:paraId="3AA3B48F" w14:textId="77777777" w:rsidR="00DD4354" w:rsidRDefault="00DD4354" w:rsidP="008E47B6">
      <w:pPr>
        <w:spacing w:after="0" w:line="240" w:lineRule="auto"/>
        <w:ind w:firstLine="709"/>
        <w:jc w:val="both"/>
        <w:rPr>
          <w:rFonts w:ascii="Times New Roman" w:hAnsi="Times New Roman" w:cs="Times New Roman"/>
          <w:sz w:val="24"/>
          <w:szCs w:val="24"/>
        </w:rPr>
      </w:pPr>
    </w:p>
    <w:p w14:paraId="013FC1F7" w14:textId="2FEDB54E" w:rsidR="00C425BE" w:rsidRPr="00C425BE" w:rsidRDefault="00643562" w:rsidP="00C425BE">
      <w:pPr>
        <w:pStyle w:val="FORMATTEXT"/>
        <w:spacing w:before="120" w:after="120"/>
        <w:jc w:val="center"/>
        <w:rPr>
          <w:rFonts w:ascii="Times New Roman" w:hAnsi="Times New Roman" w:cs="Times New Roman"/>
          <w:b/>
          <w:caps/>
          <w:sz w:val="24"/>
          <w:szCs w:val="24"/>
        </w:rPr>
      </w:pPr>
      <w:r>
        <w:rPr>
          <w:rFonts w:ascii="Times New Roman" w:hAnsi="Times New Roman" w:cs="Times New Roman"/>
          <w:b/>
          <w:caps/>
          <w:sz w:val="24"/>
          <w:szCs w:val="24"/>
        </w:rPr>
        <w:lastRenderedPageBreak/>
        <w:t>4</w:t>
      </w:r>
      <w:r w:rsidR="00C425BE" w:rsidRPr="00C425BE">
        <w:rPr>
          <w:rFonts w:ascii="Times New Roman" w:hAnsi="Times New Roman" w:cs="Times New Roman"/>
          <w:b/>
          <w:caps/>
          <w:sz w:val="24"/>
          <w:szCs w:val="24"/>
        </w:rPr>
        <w:t>. ПОДБОР СИЗ</w:t>
      </w:r>
    </w:p>
    <w:p w14:paraId="313C87E3" w14:textId="43928573"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425BE">
        <w:rPr>
          <w:rFonts w:ascii="Times New Roman" w:hAnsi="Times New Roman" w:cs="Times New Roman"/>
          <w:sz w:val="24"/>
          <w:szCs w:val="24"/>
        </w:rPr>
        <w:t xml:space="preserve">.1. </w:t>
      </w:r>
      <w:r w:rsidR="00C425BE" w:rsidRPr="00C425BE">
        <w:rPr>
          <w:rFonts w:ascii="Times New Roman" w:hAnsi="Times New Roman" w:cs="Times New Roman"/>
          <w:sz w:val="24"/>
          <w:szCs w:val="24"/>
        </w:rPr>
        <w:t>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w:t>
      </w:r>
    </w:p>
    <w:p w14:paraId="2B6A6F98" w14:textId="61A50A7B"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425BE">
        <w:rPr>
          <w:rFonts w:ascii="Times New Roman" w:hAnsi="Times New Roman" w:cs="Times New Roman"/>
          <w:sz w:val="24"/>
          <w:szCs w:val="24"/>
        </w:rPr>
        <w:t xml:space="preserve">.2. </w:t>
      </w:r>
      <w:r w:rsidR="00C425BE" w:rsidRPr="00C425BE">
        <w:rPr>
          <w:rFonts w:ascii="Times New Roman" w:hAnsi="Times New Roman" w:cs="Times New Roman"/>
          <w:sz w:val="24"/>
          <w:szCs w:val="24"/>
        </w:rPr>
        <w:t>Выбор дерматологических СИЗ осуществляется работодателем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w:t>
      </w:r>
    </w:p>
    <w:p w14:paraId="2D47E97F" w14:textId="17F8F0BF"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425BE">
        <w:rPr>
          <w:rFonts w:ascii="Times New Roman" w:hAnsi="Times New Roman" w:cs="Times New Roman"/>
          <w:sz w:val="24"/>
          <w:szCs w:val="24"/>
        </w:rPr>
        <w:t>.3.</w:t>
      </w:r>
      <w:r w:rsidR="00C425BE" w:rsidRPr="00C425BE">
        <w:t xml:space="preserve"> </w:t>
      </w:r>
      <w:r w:rsidR="00C425BE" w:rsidRPr="00C425BE">
        <w:rPr>
          <w:rFonts w:ascii="Times New Roman" w:hAnsi="Times New Roman" w:cs="Times New Roman"/>
          <w:sz w:val="24"/>
          <w:szCs w:val="24"/>
        </w:rPr>
        <w:t>Область применения, класс защиты и (или) эксплуатационные уровни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14:paraId="2A8F4D71" w14:textId="45D63768" w:rsidR="00C425BE" w:rsidRPr="00C425BE" w:rsidRDefault="00643562" w:rsidP="00C425BE">
      <w:pPr>
        <w:pStyle w:val="FORMATTEXT"/>
        <w:spacing w:before="120" w:after="120"/>
        <w:jc w:val="center"/>
        <w:rPr>
          <w:rFonts w:ascii="Times New Roman" w:hAnsi="Times New Roman" w:cs="Times New Roman"/>
          <w:b/>
          <w:caps/>
          <w:sz w:val="24"/>
          <w:szCs w:val="24"/>
        </w:rPr>
      </w:pPr>
      <w:r>
        <w:rPr>
          <w:rFonts w:ascii="Times New Roman" w:hAnsi="Times New Roman" w:cs="Times New Roman"/>
          <w:b/>
          <w:caps/>
          <w:sz w:val="24"/>
          <w:szCs w:val="24"/>
        </w:rPr>
        <w:t>5</w:t>
      </w:r>
      <w:r w:rsidR="00C425BE" w:rsidRPr="00C425BE">
        <w:rPr>
          <w:rFonts w:ascii="Times New Roman" w:hAnsi="Times New Roman" w:cs="Times New Roman"/>
          <w:b/>
          <w:caps/>
          <w:sz w:val="24"/>
          <w:szCs w:val="24"/>
        </w:rPr>
        <w:t>. ВЫДАЧА СИЗ</w:t>
      </w:r>
    </w:p>
    <w:p w14:paraId="63103306" w14:textId="32AADCD4" w:rsidR="00C425BE" w:rsidRPr="00C425BE" w:rsidRDefault="00643562" w:rsidP="008E47B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C425BE" w:rsidRPr="00C425BE">
        <w:rPr>
          <w:rFonts w:ascii="Times New Roman" w:hAnsi="Times New Roman" w:cs="Times New Roman"/>
          <w:b/>
          <w:sz w:val="24"/>
          <w:szCs w:val="24"/>
        </w:rPr>
        <w:t>.1. Выдача СИЗ индивидуального учета</w:t>
      </w:r>
    </w:p>
    <w:p w14:paraId="5DD5C257" w14:textId="2B723956"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 xml:space="preserve">.1.1. </w:t>
      </w:r>
      <w:r w:rsidR="00C425BE" w:rsidRPr="00C425BE">
        <w:rPr>
          <w:rFonts w:ascii="Times New Roman" w:hAnsi="Times New Roman" w:cs="Times New Roman"/>
          <w:sz w:val="24"/>
          <w:szCs w:val="24"/>
        </w:rPr>
        <w:t>СИЗ, выдаваемые работникам, должны соответствовать их полу, антропометрическим параметрам, а также Нормам.</w:t>
      </w:r>
    </w:p>
    <w:p w14:paraId="31E9BAB5" w14:textId="3816DC88" w:rsidR="007C14EB"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C14EB">
        <w:rPr>
          <w:rFonts w:ascii="Times New Roman" w:hAnsi="Times New Roman" w:cs="Times New Roman"/>
          <w:sz w:val="24"/>
          <w:szCs w:val="24"/>
        </w:rPr>
        <w:t>.1.2. Выдачу СИЗ и смывающих средств осуществляет работник, на которого возложены данные обязанности распорядительным документом работодателя.</w:t>
      </w:r>
    </w:p>
    <w:p w14:paraId="2AC4C49E" w14:textId="745D6124"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.1.</w:t>
      </w:r>
      <w:r w:rsidR="007C14EB">
        <w:rPr>
          <w:rFonts w:ascii="Times New Roman" w:hAnsi="Times New Roman" w:cs="Times New Roman"/>
          <w:sz w:val="24"/>
          <w:szCs w:val="24"/>
        </w:rPr>
        <w:t>3</w:t>
      </w:r>
      <w:r w:rsidR="00C425BE">
        <w:rPr>
          <w:rFonts w:ascii="Times New Roman" w:hAnsi="Times New Roman" w:cs="Times New Roman"/>
          <w:sz w:val="24"/>
          <w:szCs w:val="24"/>
        </w:rPr>
        <w:t xml:space="preserve">. </w:t>
      </w:r>
      <w:r w:rsidR="00C425BE" w:rsidRPr="00C425BE">
        <w:rPr>
          <w:rFonts w:ascii="Times New Roman" w:hAnsi="Times New Roman" w:cs="Times New Roman"/>
          <w:sz w:val="24"/>
          <w:szCs w:val="24"/>
        </w:rPr>
        <w:t>Выдача работникам и возврат ими СИЗ, выдача дерматологических СИЗ, смывающих средств фиксируются записью в личной карточке учета выдачи СИЗ</w:t>
      </w:r>
      <w:r w:rsidR="00C425BE">
        <w:rPr>
          <w:rFonts w:ascii="Times New Roman" w:hAnsi="Times New Roman" w:cs="Times New Roman"/>
          <w:sz w:val="24"/>
          <w:szCs w:val="24"/>
        </w:rPr>
        <w:t xml:space="preserve">. </w:t>
      </w:r>
      <w:r w:rsidR="00C425BE" w:rsidRPr="00C425BE">
        <w:rPr>
          <w:rFonts w:ascii="Times New Roman" w:hAnsi="Times New Roman" w:cs="Times New Roman"/>
          <w:sz w:val="24"/>
          <w:szCs w:val="24"/>
        </w:rPr>
        <w:t>В случае обеспечения учета выдачи СИЗ в электронном виде ведение личных карточек на бумажном носителе не требуется.</w:t>
      </w:r>
    </w:p>
    <w:p w14:paraId="5AA6D447" w14:textId="56D54B5F"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.1.</w:t>
      </w:r>
      <w:r w:rsidR="007C14EB">
        <w:rPr>
          <w:rFonts w:ascii="Times New Roman" w:hAnsi="Times New Roman" w:cs="Times New Roman"/>
          <w:sz w:val="24"/>
          <w:szCs w:val="24"/>
        </w:rPr>
        <w:t>4</w:t>
      </w:r>
      <w:r w:rsidR="00C425BE">
        <w:rPr>
          <w:rFonts w:ascii="Times New Roman" w:hAnsi="Times New Roman" w:cs="Times New Roman"/>
          <w:sz w:val="24"/>
          <w:szCs w:val="24"/>
        </w:rPr>
        <w:t xml:space="preserve">. </w:t>
      </w:r>
      <w:r w:rsidR="00C425BE" w:rsidRPr="00C425BE">
        <w:rPr>
          <w:rFonts w:ascii="Times New Roman" w:hAnsi="Times New Roman" w:cs="Times New Roman"/>
          <w:sz w:val="24"/>
          <w:szCs w:val="24"/>
        </w:rPr>
        <w:t>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биометрические данные работника или его электронную подпись, либо иные сведения, позволяющие идентифицировать личность работника.</w:t>
      </w:r>
    </w:p>
    <w:p w14:paraId="53FA9746" w14:textId="140F0F3E"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.1.</w:t>
      </w:r>
      <w:r w:rsidR="007C14EB">
        <w:rPr>
          <w:rFonts w:ascii="Times New Roman" w:hAnsi="Times New Roman" w:cs="Times New Roman"/>
          <w:sz w:val="24"/>
          <w:szCs w:val="24"/>
        </w:rPr>
        <w:t>5</w:t>
      </w:r>
      <w:r w:rsidR="00C425BE">
        <w:rPr>
          <w:rFonts w:ascii="Times New Roman" w:hAnsi="Times New Roman" w:cs="Times New Roman"/>
          <w:sz w:val="24"/>
          <w:szCs w:val="24"/>
        </w:rPr>
        <w:t xml:space="preserve">. </w:t>
      </w:r>
      <w:r w:rsidR="00C425BE" w:rsidRPr="00C425BE">
        <w:rPr>
          <w:rFonts w:ascii="Times New Roman" w:hAnsi="Times New Roman" w:cs="Times New Roman"/>
          <w:sz w:val="24"/>
          <w:szCs w:val="24"/>
        </w:rPr>
        <w:t>При выдаче работнику СИЗ, полученных работодателем во временное пользование по договору аренды, за работником закрепляется индивидуальный комплект СИЗ с индивидуальной маркировкой, в которой указана идентифицирующая информация о работнике. Сведения о выдаче СИЗ, взятых в аренду, заносятся в личную карточку учета выдачи СИЗ работнику.</w:t>
      </w:r>
    </w:p>
    <w:p w14:paraId="49663A33" w14:textId="0B878F1A"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.1.</w:t>
      </w:r>
      <w:r w:rsidR="007C14EB">
        <w:rPr>
          <w:rFonts w:ascii="Times New Roman" w:hAnsi="Times New Roman" w:cs="Times New Roman"/>
          <w:sz w:val="24"/>
          <w:szCs w:val="24"/>
        </w:rPr>
        <w:t>6</w:t>
      </w:r>
      <w:r w:rsidR="00C425BE">
        <w:rPr>
          <w:rFonts w:ascii="Times New Roman" w:hAnsi="Times New Roman" w:cs="Times New Roman"/>
          <w:sz w:val="24"/>
          <w:szCs w:val="24"/>
        </w:rPr>
        <w:t xml:space="preserve">. </w:t>
      </w:r>
      <w:r w:rsidR="00C425BE" w:rsidRPr="00C425BE">
        <w:rPr>
          <w:rFonts w:ascii="Times New Roman" w:hAnsi="Times New Roman" w:cs="Times New Roman"/>
          <w:sz w:val="24"/>
          <w:szCs w:val="24"/>
        </w:rPr>
        <w:t xml:space="preserve">Работникам, временно переведенным на другую работу, работникам и лицам, проходящим профессиональное обучение (переобучение), учащимся и студентам образовательных учреждений среднего и высшего профессионального образования на время прохождения производственной практики, мастерам производственного обучения, а также другим лицам, участвующим в производственной деятельности </w:t>
      </w:r>
      <w:r w:rsidR="00DD4354">
        <w:rPr>
          <w:rFonts w:ascii="Times New Roman" w:hAnsi="Times New Roman" w:cs="Times New Roman"/>
          <w:sz w:val="24"/>
          <w:szCs w:val="24"/>
        </w:rPr>
        <w:t>Организации,</w:t>
      </w:r>
      <w:r w:rsidR="00C425BE" w:rsidRPr="00C425BE">
        <w:rPr>
          <w:rFonts w:ascii="Times New Roman" w:hAnsi="Times New Roman" w:cs="Times New Roman"/>
          <w:sz w:val="24"/>
          <w:szCs w:val="24"/>
        </w:rPr>
        <w:t xml:space="preserve">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14:paraId="6F74C90B" w14:textId="6A4594AE"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.1.</w:t>
      </w:r>
      <w:r w:rsidR="007C14EB">
        <w:rPr>
          <w:rFonts w:ascii="Times New Roman" w:hAnsi="Times New Roman" w:cs="Times New Roman"/>
          <w:sz w:val="24"/>
          <w:szCs w:val="24"/>
        </w:rPr>
        <w:t>7</w:t>
      </w:r>
      <w:r w:rsidR="00C425BE">
        <w:rPr>
          <w:rFonts w:ascii="Times New Roman" w:hAnsi="Times New Roman" w:cs="Times New Roman"/>
          <w:sz w:val="24"/>
          <w:szCs w:val="24"/>
        </w:rPr>
        <w:t xml:space="preserve">. </w:t>
      </w:r>
      <w:r w:rsidR="00C425BE" w:rsidRPr="00C425BE">
        <w:rPr>
          <w:rFonts w:ascii="Times New Roman" w:hAnsi="Times New Roman" w:cs="Times New Roman"/>
          <w:sz w:val="24"/>
          <w:szCs w:val="24"/>
        </w:rPr>
        <w:t>Работникам, совмещающим профессии или постоянно выполняющим совмещаемые работы, в том числе в составе комплексных бригад,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14:paraId="3EFBA0C7" w14:textId="7B2C070C" w:rsidR="00C425BE" w:rsidRPr="00C425BE" w:rsidRDefault="00643562" w:rsidP="00C425BE">
      <w:pPr>
        <w:spacing w:before="120"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C425BE" w:rsidRPr="00C425BE">
        <w:rPr>
          <w:rFonts w:ascii="Times New Roman" w:hAnsi="Times New Roman" w:cs="Times New Roman"/>
          <w:b/>
          <w:sz w:val="24"/>
          <w:szCs w:val="24"/>
        </w:rPr>
        <w:t>.2. Выдача дежурных СИЗ</w:t>
      </w:r>
    </w:p>
    <w:p w14:paraId="29737265" w14:textId="0E0BE927"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 xml:space="preserve">.2.1. </w:t>
      </w:r>
      <w:r w:rsidR="00C425BE" w:rsidRPr="00C425BE">
        <w:rPr>
          <w:rFonts w:ascii="Times New Roman" w:hAnsi="Times New Roman" w:cs="Times New Roman"/>
          <w:sz w:val="24"/>
          <w:szCs w:val="24"/>
        </w:rPr>
        <w:t>Дежурные СИЗ закрепляются</w:t>
      </w:r>
      <w:r w:rsidR="00CA78B5">
        <w:rPr>
          <w:rFonts w:ascii="Times New Roman" w:hAnsi="Times New Roman" w:cs="Times New Roman"/>
          <w:sz w:val="24"/>
          <w:szCs w:val="24"/>
        </w:rPr>
        <w:t xml:space="preserve"> за определенным рабочим местом</w:t>
      </w:r>
      <w:r w:rsidR="00C425BE" w:rsidRPr="00C425BE">
        <w:rPr>
          <w:rFonts w:ascii="Times New Roman" w:hAnsi="Times New Roman" w:cs="Times New Roman"/>
          <w:sz w:val="24"/>
          <w:szCs w:val="24"/>
        </w:rPr>
        <w:t xml:space="preserve"> и выдаются поочередно нескольким работникам только на время выполнения тех работ, для которых эти СИЗ предназначены.</w:t>
      </w:r>
    </w:p>
    <w:p w14:paraId="652B87EC" w14:textId="5D97BC72"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 xml:space="preserve">.2.2. </w:t>
      </w:r>
      <w:r w:rsidR="00C425BE" w:rsidRPr="00C425BE">
        <w:rPr>
          <w:rFonts w:ascii="Times New Roman" w:hAnsi="Times New Roman" w:cs="Times New Roman"/>
          <w:sz w:val="24"/>
          <w:szCs w:val="24"/>
        </w:rPr>
        <w:t xml:space="preserve">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w:t>
      </w:r>
      <w:proofErr w:type="spellStart"/>
      <w:r w:rsidR="00C425BE" w:rsidRPr="00C425BE">
        <w:rPr>
          <w:rFonts w:ascii="Times New Roman" w:hAnsi="Times New Roman" w:cs="Times New Roman"/>
          <w:sz w:val="24"/>
          <w:szCs w:val="24"/>
        </w:rPr>
        <w:t>самоспасатели</w:t>
      </w:r>
      <w:proofErr w:type="spellEnd"/>
      <w:r w:rsidR="00C425BE" w:rsidRPr="00C425BE">
        <w:rPr>
          <w:rFonts w:ascii="Times New Roman" w:hAnsi="Times New Roman" w:cs="Times New Roman"/>
          <w:sz w:val="24"/>
          <w:szCs w:val="24"/>
        </w:rPr>
        <w:t xml:space="preserve"> с </w:t>
      </w:r>
      <w:proofErr w:type="spellStart"/>
      <w:r w:rsidR="00C425BE" w:rsidRPr="00C425BE">
        <w:rPr>
          <w:rFonts w:ascii="Times New Roman" w:hAnsi="Times New Roman" w:cs="Times New Roman"/>
          <w:sz w:val="24"/>
          <w:szCs w:val="24"/>
        </w:rPr>
        <w:t>противоаэрозольными</w:t>
      </w:r>
      <w:proofErr w:type="spellEnd"/>
      <w:r w:rsidR="00C425BE" w:rsidRPr="00C425BE">
        <w:rPr>
          <w:rFonts w:ascii="Times New Roman" w:hAnsi="Times New Roman" w:cs="Times New Roman"/>
          <w:sz w:val="24"/>
          <w:szCs w:val="24"/>
        </w:rPr>
        <w:t>,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14:paraId="404EB546" w14:textId="2CF47790"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 xml:space="preserve">.2.3. </w:t>
      </w:r>
      <w:r w:rsidR="00C425BE" w:rsidRPr="00C425BE">
        <w:rPr>
          <w:rFonts w:ascii="Times New Roman" w:hAnsi="Times New Roman" w:cs="Times New Roman"/>
          <w:sz w:val="24"/>
          <w:szCs w:val="24"/>
        </w:rPr>
        <w:t>Выдача и сдача дежурных СИЗ по окончании нормативного срока эксплуатации фиксируется в карточке выдачи дежурных СИЗ (в электронном или бумажном виде)</w:t>
      </w:r>
      <w:r w:rsidR="00C425BE">
        <w:rPr>
          <w:rFonts w:ascii="Times New Roman" w:hAnsi="Times New Roman" w:cs="Times New Roman"/>
          <w:sz w:val="24"/>
          <w:szCs w:val="24"/>
        </w:rPr>
        <w:t>.</w:t>
      </w:r>
    </w:p>
    <w:p w14:paraId="287750DF" w14:textId="2045766A" w:rsidR="00C425BE" w:rsidRPr="00961DAB" w:rsidRDefault="00643562" w:rsidP="00961DAB">
      <w:pPr>
        <w:spacing w:before="120"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C425BE" w:rsidRPr="00961DAB">
        <w:rPr>
          <w:rFonts w:ascii="Times New Roman" w:hAnsi="Times New Roman" w:cs="Times New Roman"/>
          <w:b/>
          <w:sz w:val="24"/>
          <w:szCs w:val="24"/>
        </w:rPr>
        <w:t>.3. Выдача дерматологических СИЗ и смывающих средств</w:t>
      </w:r>
    </w:p>
    <w:p w14:paraId="4D39D4A5" w14:textId="604B2350" w:rsidR="00C425BE"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425BE">
        <w:rPr>
          <w:rFonts w:ascii="Times New Roman" w:hAnsi="Times New Roman" w:cs="Times New Roman"/>
          <w:sz w:val="24"/>
          <w:szCs w:val="24"/>
        </w:rPr>
        <w:t xml:space="preserve">.3.1. </w:t>
      </w:r>
      <w:r w:rsidR="00961DAB">
        <w:rPr>
          <w:rFonts w:ascii="Times New Roman" w:hAnsi="Times New Roman" w:cs="Times New Roman"/>
          <w:sz w:val="24"/>
          <w:szCs w:val="24"/>
        </w:rPr>
        <w:t>Д</w:t>
      </w:r>
      <w:r w:rsidR="00C425BE" w:rsidRPr="00C425BE">
        <w:rPr>
          <w:rFonts w:ascii="Times New Roman" w:hAnsi="Times New Roman" w:cs="Times New Roman"/>
          <w:sz w:val="24"/>
          <w:szCs w:val="24"/>
        </w:rPr>
        <w:t>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p w14:paraId="17B8019B" w14:textId="57F638BD" w:rsidR="00961DAB" w:rsidRDefault="00643562" w:rsidP="008E47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.3.2. </w:t>
      </w:r>
      <w:r w:rsidR="00961DAB" w:rsidRPr="00961DAB">
        <w:rPr>
          <w:rFonts w:ascii="Times New Roman" w:hAnsi="Times New Roman" w:cs="Times New Roman"/>
          <w:sz w:val="24"/>
          <w:szCs w:val="24"/>
        </w:rPr>
        <w:t>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14:paraId="4D1B1C71" w14:textId="36AB6423"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.3.3. </w:t>
      </w:r>
      <w:r w:rsidR="00961DAB" w:rsidRPr="00961DAB">
        <w:rPr>
          <w:rFonts w:ascii="Times New Roman" w:hAnsi="Times New Roman" w:cs="Times New Roman"/>
          <w:sz w:val="24"/>
          <w:szCs w:val="24"/>
        </w:rPr>
        <w:t xml:space="preserve">На работах, связанных с неустойчивыми загрязнениями, работодатель имеет право </w:t>
      </w:r>
      <w:r w:rsidR="00961DAB">
        <w:rPr>
          <w:rFonts w:ascii="Times New Roman" w:hAnsi="Times New Roman" w:cs="Times New Roman"/>
          <w:sz w:val="24"/>
          <w:szCs w:val="24"/>
        </w:rPr>
        <w:t xml:space="preserve">обеспечивать наличие </w:t>
      </w:r>
      <w:r w:rsidR="00961DAB" w:rsidRPr="00961DAB">
        <w:rPr>
          <w:rFonts w:ascii="Times New Roman" w:hAnsi="Times New Roman" w:cs="Times New Roman"/>
          <w:sz w:val="24"/>
          <w:szCs w:val="24"/>
        </w:rPr>
        <w:t>смывающи</w:t>
      </w:r>
      <w:r w:rsidR="00961DAB">
        <w:rPr>
          <w:rFonts w:ascii="Times New Roman" w:hAnsi="Times New Roman" w:cs="Times New Roman"/>
          <w:sz w:val="24"/>
          <w:szCs w:val="24"/>
        </w:rPr>
        <w:t xml:space="preserve">х средств </w:t>
      </w:r>
      <w:r w:rsidR="00961DAB" w:rsidRPr="00961DAB">
        <w:rPr>
          <w:rFonts w:ascii="Times New Roman" w:hAnsi="Times New Roman" w:cs="Times New Roman"/>
          <w:sz w:val="24"/>
          <w:szCs w:val="24"/>
        </w:rPr>
        <w:t>в санитарно-бытовых помещениях</w:t>
      </w:r>
      <w:r w:rsidR="00961DAB">
        <w:rPr>
          <w:rFonts w:ascii="Times New Roman" w:hAnsi="Times New Roman" w:cs="Times New Roman"/>
          <w:sz w:val="24"/>
          <w:szCs w:val="24"/>
        </w:rPr>
        <w:t xml:space="preserve">. </w:t>
      </w:r>
      <w:r w:rsidR="00961DAB" w:rsidRPr="00961DAB">
        <w:rPr>
          <w:rFonts w:ascii="Times New Roman" w:hAnsi="Times New Roman" w:cs="Times New Roman"/>
          <w:sz w:val="24"/>
          <w:szCs w:val="24"/>
        </w:rPr>
        <w:t>Внесение отметки о выдаче смывающих средств в личную карточку учета выдачи СИЗ не требуется.</w:t>
      </w:r>
    </w:p>
    <w:p w14:paraId="33C54BA5" w14:textId="2FC1AB3F"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.3.4. </w:t>
      </w:r>
      <w:r w:rsidR="00961DAB" w:rsidRPr="00961DAB">
        <w:rPr>
          <w:rFonts w:ascii="Times New Roman" w:hAnsi="Times New Roman" w:cs="Times New Roman"/>
          <w:sz w:val="24"/>
          <w:szCs w:val="24"/>
        </w:rPr>
        <w:t>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14:paraId="0E5BCFD1" w14:textId="4C3C07E7"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.3.</w:t>
      </w:r>
      <w:r w:rsidR="00CA78B5">
        <w:rPr>
          <w:rFonts w:ascii="Times New Roman" w:hAnsi="Times New Roman" w:cs="Times New Roman"/>
          <w:sz w:val="24"/>
          <w:szCs w:val="24"/>
        </w:rPr>
        <w:t>5</w:t>
      </w:r>
      <w:r w:rsidR="00961DAB">
        <w:rPr>
          <w:rFonts w:ascii="Times New Roman" w:hAnsi="Times New Roman" w:cs="Times New Roman"/>
          <w:sz w:val="24"/>
          <w:szCs w:val="24"/>
        </w:rPr>
        <w:t xml:space="preserve">. </w:t>
      </w:r>
      <w:r w:rsidR="00961DAB" w:rsidRPr="00961DAB">
        <w:rPr>
          <w:rFonts w:ascii="Times New Roman" w:hAnsi="Times New Roman" w:cs="Times New Roman"/>
          <w:sz w:val="24"/>
          <w:szCs w:val="24"/>
        </w:rPr>
        <w:t>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14:paraId="7C3CAFA4" w14:textId="6DBD4E5E"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.3.</w:t>
      </w:r>
      <w:r w:rsidR="00CA78B5">
        <w:rPr>
          <w:rFonts w:ascii="Times New Roman" w:hAnsi="Times New Roman" w:cs="Times New Roman"/>
          <w:sz w:val="24"/>
          <w:szCs w:val="24"/>
        </w:rPr>
        <w:t>6</w:t>
      </w:r>
      <w:r w:rsidR="00961DAB">
        <w:rPr>
          <w:rFonts w:ascii="Times New Roman" w:hAnsi="Times New Roman" w:cs="Times New Roman"/>
          <w:sz w:val="24"/>
          <w:szCs w:val="24"/>
        </w:rPr>
        <w:t xml:space="preserve">. </w:t>
      </w:r>
      <w:r w:rsidR="00961DAB" w:rsidRPr="00961DAB">
        <w:rPr>
          <w:rFonts w:ascii="Times New Roman" w:hAnsi="Times New Roman" w:cs="Times New Roman"/>
          <w:sz w:val="24"/>
          <w:szCs w:val="24"/>
        </w:rPr>
        <w:t>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p w14:paraId="7341DD8F" w14:textId="16C11234"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.3.</w:t>
      </w:r>
      <w:r w:rsidR="00CA78B5">
        <w:rPr>
          <w:rFonts w:ascii="Times New Roman" w:hAnsi="Times New Roman" w:cs="Times New Roman"/>
          <w:sz w:val="24"/>
          <w:szCs w:val="24"/>
        </w:rPr>
        <w:t>7</w:t>
      </w:r>
      <w:r w:rsidR="00961DAB">
        <w:rPr>
          <w:rFonts w:ascii="Times New Roman" w:hAnsi="Times New Roman" w:cs="Times New Roman"/>
          <w:sz w:val="24"/>
          <w:szCs w:val="24"/>
        </w:rPr>
        <w:t xml:space="preserve">. </w:t>
      </w:r>
      <w:r w:rsidR="00961DAB" w:rsidRPr="00961DAB">
        <w:rPr>
          <w:rFonts w:ascii="Times New Roman" w:hAnsi="Times New Roman" w:cs="Times New Roman"/>
          <w:sz w:val="24"/>
          <w:szCs w:val="24"/>
        </w:rPr>
        <w:t>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w:t>
      </w:r>
    </w:p>
    <w:p w14:paraId="14C3B4A0" w14:textId="55AB4715"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.3.</w:t>
      </w:r>
      <w:r w:rsidR="00CA78B5">
        <w:rPr>
          <w:rFonts w:ascii="Times New Roman" w:hAnsi="Times New Roman" w:cs="Times New Roman"/>
          <w:sz w:val="24"/>
          <w:szCs w:val="24"/>
        </w:rPr>
        <w:t>8</w:t>
      </w:r>
      <w:r w:rsidR="00961DAB">
        <w:rPr>
          <w:rFonts w:ascii="Times New Roman" w:hAnsi="Times New Roman" w:cs="Times New Roman"/>
          <w:sz w:val="24"/>
          <w:szCs w:val="24"/>
        </w:rPr>
        <w:t xml:space="preserve">. </w:t>
      </w:r>
      <w:r w:rsidR="00961DAB" w:rsidRPr="00961DAB">
        <w:rPr>
          <w:rFonts w:ascii="Times New Roman" w:hAnsi="Times New Roman" w:cs="Times New Roman"/>
          <w:sz w:val="24"/>
          <w:szCs w:val="24"/>
        </w:rPr>
        <w:t>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w:t>
      </w:r>
      <w:r w:rsidR="00CA78B5">
        <w:rPr>
          <w:rFonts w:ascii="Times New Roman" w:hAnsi="Times New Roman" w:cs="Times New Roman"/>
          <w:sz w:val="24"/>
          <w:szCs w:val="24"/>
        </w:rPr>
        <w:t>пользованием дозирующих систем.</w:t>
      </w:r>
    </w:p>
    <w:p w14:paraId="75EC5701" w14:textId="45550F8F" w:rsidR="00961DAB" w:rsidRPr="00961DAB" w:rsidRDefault="00643562" w:rsidP="00961DAB">
      <w:pPr>
        <w:spacing w:before="120"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961DAB" w:rsidRPr="00961DAB">
        <w:rPr>
          <w:rFonts w:ascii="Times New Roman" w:hAnsi="Times New Roman" w:cs="Times New Roman"/>
          <w:b/>
          <w:sz w:val="24"/>
          <w:szCs w:val="24"/>
        </w:rPr>
        <w:t>.4. Выдача СИЗ с учетом климатических особенностей и сезонности</w:t>
      </w:r>
    </w:p>
    <w:p w14:paraId="69AE3ACD" w14:textId="793CB412"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.4.1. </w:t>
      </w:r>
      <w:r w:rsidR="00961DAB" w:rsidRPr="00961DAB">
        <w:rPr>
          <w:rFonts w:ascii="Times New Roman" w:hAnsi="Times New Roman" w:cs="Times New Roman"/>
          <w:sz w:val="24"/>
          <w:szCs w:val="24"/>
        </w:rPr>
        <w:t xml:space="preserve">Работникам для использования на открытом воздухе и в иных условиях окружающей среды, вызывающих общее и (или) локальное переохлаждение, выдаются </w:t>
      </w:r>
      <w:r w:rsidR="00961DAB" w:rsidRPr="00961DAB">
        <w:rPr>
          <w:rFonts w:ascii="Times New Roman" w:hAnsi="Times New Roman" w:cs="Times New Roman"/>
          <w:sz w:val="24"/>
          <w:szCs w:val="24"/>
        </w:rPr>
        <w:lastRenderedPageBreak/>
        <w:t>специальная одежда, специальная обувь, головные уборы, дерматологические СИЗ и СИЗ рук, иные СИЗ, необходимые для защиты от пониженных температур</w:t>
      </w:r>
      <w:r w:rsidR="00961DAB">
        <w:rPr>
          <w:rFonts w:ascii="Times New Roman" w:hAnsi="Times New Roman" w:cs="Times New Roman"/>
          <w:sz w:val="24"/>
          <w:szCs w:val="24"/>
        </w:rPr>
        <w:t>.</w:t>
      </w:r>
    </w:p>
    <w:p w14:paraId="328155A9" w14:textId="11F3077B"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.4.2. </w:t>
      </w:r>
      <w:r w:rsidR="00961DAB" w:rsidRPr="00961DAB">
        <w:rPr>
          <w:rFonts w:ascii="Times New Roman" w:hAnsi="Times New Roman" w:cs="Times New Roman"/>
          <w:sz w:val="24"/>
          <w:szCs w:val="24"/>
        </w:rPr>
        <w:t>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 °C).</w:t>
      </w:r>
    </w:p>
    <w:p w14:paraId="340DF4B9" w14:textId="51F6A93B"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.4.3. </w:t>
      </w:r>
      <w:r w:rsidR="00961DAB" w:rsidRPr="00961DAB">
        <w:rPr>
          <w:rFonts w:ascii="Times New Roman" w:hAnsi="Times New Roman" w:cs="Times New Roman"/>
          <w:sz w:val="24"/>
          <w:szCs w:val="24"/>
        </w:rPr>
        <w:t>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p w14:paraId="41E5852A" w14:textId="3518FF56"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.4.4. </w:t>
      </w:r>
      <w:r w:rsidR="00961DAB" w:rsidRPr="00961DAB">
        <w:rPr>
          <w:rFonts w:ascii="Times New Roman" w:hAnsi="Times New Roman" w:cs="Times New Roman"/>
          <w:sz w:val="24"/>
          <w:szCs w:val="24"/>
        </w:rPr>
        <w:t>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14:paraId="20C66245" w14:textId="2C240E40" w:rsidR="00961DAB" w:rsidRPr="00961DAB" w:rsidRDefault="00643562" w:rsidP="00961DAB">
      <w:pPr>
        <w:spacing w:before="120"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961DAB" w:rsidRPr="00961DAB">
        <w:rPr>
          <w:rFonts w:ascii="Times New Roman" w:hAnsi="Times New Roman" w:cs="Times New Roman"/>
          <w:b/>
          <w:sz w:val="24"/>
          <w:szCs w:val="24"/>
        </w:rPr>
        <w:t>.5. Выдача СИЗ работникам сторонних организаций</w:t>
      </w:r>
    </w:p>
    <w:p w14:paraId="6AFEB206" w14:textId="7C947233"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.5.1. </w:t>
      </w:r>
      <w:r w:rsidR="00961DAB" w:rsidRPr="00961DAB">
        <w:rPr>
          <w:rFonts w:ascii="Times New Roman" w:hAnsi="Times New Roman" w:cs="Times New Roman"/>
          <w:sz w:val="24"/>
          <w:szCs w:val="24"/>
        </w:rPr>
        <w:t>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w:t>
      </w:r>
    </w:p>
    <w:p w14:paraId="269949F7" w14:textId="79EE5FB6"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.5.2. </w:t>
      </w:r>
      <w:r w:rsidR="00961DAB" w:rsidRPr="00961DAB">
        <w:rPr>
          <w:rFonts w:ascii="Times New Roman" w:hAnsi="Times New Roman" w:cs="Times New Roman"/>
          <w:sz w:val="24"/>
          <w:szCs w:val="24"/>
        </w:rPr>
        <w:t>Выдаваемые СИЗ должны учитывать специфику производственной деятельности работодателя, на территории которого проводятся работы.</w:t>
      </w:r>
      <w:r w:rsidR="00961DAB">
        <w:rPr>
          <w:rFonts w:ascii="Times New Roman" w:hAnsi="Times New Roman" w:cs="Times New Roman"/>
          <w:sz w:val="24"/>
          <w:szCs w:val="24"/>
        </w:rPr>
        <w:t xml:space="preserve"> </w:t>
      </w:r>
      <w:r w:rsidR="00961DAB" w:rsidRPr="00961DAB">
        <w:rPr>
          <w:rFonts w:ascii="Times New Roman" w:hAnsi="Times New Roman" w:cs="Times New Roman"/>
          <w:sz w:val="24"/>
          <w:szCs w:val="24"/>
        </w:rPr>
        <w:t>Информацию для подбора СИЗ по запросу предоставляет работодатель, на территории которого проводятся работы.</w:t>
      </w:r>
    </w:p>
    <w:p w14:paraId="74E520C9" w14:textId="4CA7174E"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1DAB">
        <w:rPr>
          <w:rFonts w:ascii="Times New Roman" w:hAnsi="Times New Roman" w:cs="Times New Roman"/>
          <w:sz w:val="24"/>
          <w:szCs w:val="24"/>
        </w:rPr>
        <w:t xml:space="preserve">.5.3. </w:t>
      </w:r>
      <w:r w:rsidR="00961DAB" w:rsidRPr="00961DAB">
        <w:rPr>
          <w:rFonts w:ascii="Times New Roman" w:hAnsi="Times New Roman" w:cs="Times New Roman"/>
          <w:sz w:val="24"/>
          <w:szCs w:val="24"/>
        </w:rPr>
        <w:t>Выдача, учет выданных СИЗ, а также мероприятия по уходу и ремонту осуществляются работодателем сторонней организации.</w:t>
      </w:r>
    </w:p>
    <w:p w14:paraId="4DC7E872" w14:textId="785405D1" w:rsidR="00643562" w:rsidRPr="00643562" w:rsidRDefault="00643562" w:rsidP="00643562">
      <w:pPr>
        <w:pStyle w:val="FORMATTEXT"/>
        <w:spacing w:before="120" w:after="120"/>
        <w:jc w:val="center"/>
        <w:rPr>
          <w:rFonts w:ascii="Times New Roman" w:hAnsi="Times New Roman" w:cs="Times New Roman"/>
          <w:b/>
          <w:caps/>
          <w:sz w:val="24"/>
          <w:szCs w:val="24"/>
        </w:rPr>
      </w:pPr>
      <w:r>
        <w:rPr>
          <w:rFonts w:ascii="Times New Roman" w:hAnsi="Times New Roman" w:cs="Times New Roman"/>
          <w:b/>
          <w:caps/>
          <w:sz w:val="24"/>
          <w:szCs w:val="24"/>
        </w:rPr>
        <w:t>6</w:t>
      </w:r>
      <w:r w:rsidRPr="00643562">
        <w:rPr>
          <w:rFonts w:ascii="Times New Roman" w:hAnsi="Times New Roman" w:cs="Times New Roman"/>
          <w:b/>
          <w:caps/>
          <w:sz w:val="24"/>
          <w:szCs w:val="24"/>
        </w:rPr>
        <w:t>. ЗАМЕНА СИЗ ДЛЯ УЛУЧШЕНИЯ ЗАЩИТНЫХ СВОЙСТВ</w:t>
      </w:r>
    </w:p>
    <w:p w14:paraId="092D4D6F" w14:textId="24FA7EA4" w:rsidR="00643562" w:rsidRPr="00C40647" w:rsidRDefault="00643562" w:rsidP="006435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r w:rsidRPr="00C40647">
        <w:rPr>
          <w:rFonts w:ascii="Times New Roman" w:hAnsi="Times New Roman" w:cs="Times New Roman"/>
          <w:sz w:val="24"/>
          <w:szCs w:val="24"/>
        </w:rPr>
        <w:t>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14:paraId="2A006402" w14:textId="2B87FBB0" w:rsidR="00643562" w:rsidRPr="00C40647" w:rsidRDefault="00643562" w:rsidP="006435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Pr="00C40647">
        <w:rPr>
          <w:rFonts w:ascii="Times New Roman" w:hAnsi="Times New Roman" w:cs="Times New Roman"/>
          <w:sz w:val="24"/>
          <w:szCs w:val="24"/>
        </w:rPr>
        <w:t>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p w14:paraId="6C095B8B" w14:textId="46813DEF" w:rsidR="00643562" w:rsidRDefault="00643562" w:rsidP="00643562">
      <w:pPr>
        <w:pStyle w:val="FORMATTEXT"/>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Pr="00C40647">
        <w:rPr>
          <w:rFonts w:ascii="Times New Roman" w:hAnsi="Times New Roman" w:cs="Times New Roman"/>
          <w:sz w:val="24"/>
          <w:szCs w:val="24"/>
        </w:rPr>
        <w:t>Информация о замене СИЗ отражается в Нормах.</w:t>
      </w:r>
    </w:p>
    <w:p w14:paraId="13403F36" w14:textId="7D41760C" w:rsidR="00961DAB" w:rsidRPr="00961DAB" w:rsidRDefault="00643562" w:rsidP="00961DAB">
      <w:pPr>
        <w:pStyle w:val="FORMATTEXT"/>
        <w:spacing w:before="120" w:after="120"/>
        <w:jc w:val="center"/>
        <w:rPr>
          <w:rFonts w:ascii="Times New Roman" w:hAnsi="Times New Roman" w:cs="Times New Roman"/>
          <w:b/>
          <w:caps/>
          <w:sz w:val="24"/>
          <w:szCs w:val="24"/>
        </w:rPr>
      </w:pPr>
      <w:r>
        <w:rPr>
          <w:rFonts w:ascii="Times New Roman" w:hAnsi="Times New Roman" w:cs="Times New Roman"/>
          <w:b/>
          <w:caps/>
          <w:sz w:val="24"/>
          <w:szCs w:val="24"/>
        </w:rPr>
        <w:t>7</w:t>
      </w:r>
      <w:r w:rsidR="00961DAB" w:rsidRPr="00961DAB">
        <w:rPr>
          <w:rFonts w:ascii="Times New Roman" w:hAnsi="Times New Roman" w:cs="Times New Roman"/>
          <w:b/>
          <w:caps/>
          <w:sz w:val="24"/>
          <w:szCs w:val="24"/>
        </w:rPr>
        <w:t>. Эксплуатация СИЗ</w:t>
      </w:r>
    </w:p>
    <w:p w14:paraId="1D00F777" w14:textId="58486851"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61DAB">
        <w:rPr>
          <w:rFonts w:ascii="Times New Roman" w:hAnsi="Times New Roman" w:cs="Times New Roman"/>
          <w:sz w:val="24"/>
          <w:szCs w:val="24"/>
        </w:rPr>
        <w:t xml:space="preserve">.1. </w:t>
      </w:r>
      <w:r w:rsidR="00961DAB" w:rsidRPr="00961DAB">
        <w:rPr>
          <w:rFonts w:ascii="Times New Roman" w:hAnsi="Times New Roman" w:cs="Times New Roman"/>
          <w:sz w:val="24"/>
          <w:szCs w:val="24"/>
        </w:rPr>
        <w:t>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r w:rsidR="00961DAB">
        <w:rPr>
          <w:rFonts w:ascii="Times New Roman" w:hAnsi="Times New Roman" w:cs="Times New Roman"/>
          <w:sz w:val="24"/>
          <w:szCs w:val="24"/>
        </w:rPr>
        <w:t xml:space="preserve"> </w:t>
      </w:r>
      <w:r w:rsidR="00961DAB" w:rsidRPr="00961DAB">
        <w:rPr>
          <w:rFonts w:ascii="Times New Roman" w:hAnsi="Times New Roman" w:cs="Times New Roman"/>
          <w:sz w:val="24"/>
          <w:szCs w:val="24"/>
        </w:rPr>
        <w:t>Нормативные сроки эксплуатации СИЗ не могут превышать сроков, указанных в Нормах.</w:t>
      </w:r>
    </w:p>
    <w:p w14:paraId="0F35B795" w14:textId="0890D9E7"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61DAB">
        <w:rPr>
          <w:rFonts w:ascii="Times New Roman" w:hAnsi="Times New Roman" w:cs="Times New Roman"/>
          <w:sz w:val="24"/>
          <w:szCs w:val="24"/>
        </w:rPr>
        <w:t xml:space="preserve">.2. </w:t>
      </w:r>
      <w:r w:rsidR="00961DAB" w:rsidRPr="00961DAB">
        <w:rPr>
          <w:rFonts w:ascii="Times New Roman" w:hAnsi="Times New Roman" w:cs="Times New Roman"/>
          <w:sz w:val="24"/>
          <w:szCs w:val="24"/>
        </w:rPr>
        <w:t>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14:paraId="4DF5213A" w14:textId="1144CDBF" w:rsidR="00981E73" w:rsidRDefault="00643562" w:rsidP="00872E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61DAB">
        <w:rPr>
          <w:rFonts w:ascii="Times New Roman" w:hAnsi="Times New Roman" w:cs="Times New Roman"/>
          <w:sz w:val="24"/>
          <w:szCs w:val="24"/>
        </w:rPr>
        <w:t xml:space="preserve">.3. </w:t>
      </w:r>
      <w:r w:rsidR="00961DAB" w:rsidRPr="00961DAB">
        <w:rPr>
          <w:rFonts w:ascii="Times New Roman" w:hAnsi="Times New Roman" w:cs="Times New Roman"/>
          <w:sz w:val="24"/>
          <w:szCs w:val="24"/>
        </w:rPr>
        <w:t xml:space="preserve">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w:t>
      </w:r>
      <w:r w:rsidR="00961DAB" w:rsidRPr="00961DAB">
        <w:rPr>
          <w:rFonts w:ascii="Times New Roman" w:hAnsi="Times New Roman" w:cs="Times New Roman"/>
          <w:sz w:val="24"/>
          <w:szCs w:val="24"/>
        </w:rPr>
        <w:lastRenderedPageBreak/>
        <w:t>работодателя. Ответственность за сохранность СИЗ несет работник, за которым закреплены данные СИЗ.</w:t>
      </w:r>
    </w:p>
    <w:p w14:paraId="1633E98E" w14:textId="6B4451BA" w:rsidR="00961DAB" w:rsidRPr="00961DAB" w:rsidRDefault="00643562" w:rsidP="00961DAB">
      <w:pPr>
        <w:pStyle w:val="FORMATTEXT"/>
        <w:spacing w:before="120" w:after="120"/>
        <w:jc w:val="center"/>
        <w:rPr>
          <w:rFonts w:ascii="Times New Roman" w:hAnsi="Times New Roman" w:cs="Times New Roman"/>
          <w:b/>
          <w:caps/>
          <w:sz w:val="24"/>
          <w:szCs w:val="24"/>
        </w:rPr>
      </w:pPr>
      <w:r>
        <w:rPr>
          <w:rFonts w:ascii="Times New Roman" w:hAnsi="Times New Roman" w:cs="Times New Roman"/>
          <w:b/>
          <w:caps/>
          <w:sz w:val="24"/>
          <w:szCs w:val="24"/>
        </w:rPr>
        <w:t>8</w:t>
      </w:r>
      <w:r w:rsidR="00961DAB" w:rsidRPr="00961DAB">
        <w:rPr>
          <w:rFonts w:ascii="Times New Roman" w:hAnsi="Times New Roman" w:cs="Times New Roman"/>
          <w:b/>
          <w:caps/>
          <w:sz w:val="24"/>
          <w:szCs w:val="24"/>
        </w:rPr>
        <w:t>. Хранение СИЗ</w:t>
      </w:r>
    </w:p>
    <w:p w14:paraId="01D64BED" w14:textId="1FE4ACD2"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61DAB">
        <w:rPr>
          <w:rFonts w:ascii="Times New Roman" w:hAnsi="Times New Roman" w:cs="Times New Roman"/>
          <w:sz w:val="24"/>
          <w:szCs w:val="24"/>
        </w:rPr>
        <w:t xml:space="preserve">.1. </w:t>
      </w:r>
      <w:r w:rsidR="00961DAB" w:rsidRPr="00961DAB">
        <w:rPr>
          <w:rFonts w:ascii="Times New Roman" w:hAnsi="Times New Roman" w:cs="Times New Roman"/>
          <w:sz w:val="24"/>
          <w:szCs w:val="24"/>
        </w:rPr>
        <w:t xml:space="preserve">Работодатель </w:t>
      </w:r>
      <w:r w:rsidR="00961DAB">
        <w:rPr>
          <w:rFonts w:ascii="Times New Roman" w:hAnsi="Times New Roman" w:cs="Times New Roman"/>
          <w:sz w:val="24"/>
          <w:szCs w:val="24"/>
        </w:rPr>
        <w:t>обеспечивает</w:t>
      </w:r>
      <w:r w:rsidR="00961DAB" w:rsidRPr="00961DAB">
        <w:rPr>
          <w:rFonts w:ascii="Times New Roman" w:hAnsi="Times New Roman" w:cs="Times New Roman"/>
          <w:sz w:val="24"/>
          <w:szCs w:val="24"/>
        </w:rPr>
        <w:t xml:space="preserve"> хранение СИЗ, включая дежурные СИЗ, в соответствии с условиями хранения, установленными в эксплуатационной документации на СИЗ.</w:t>
      </w:r>
    </w:p>
    <w:p w14:paraId="6685F787" w14:textId="3A837759"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61DAB">
        <w:rPr>
          <w:rFonts w:ascii="Times New Roman" w:hAnsi="Times New Roman" w:cs="Times New Roman"/>
          <w:sz w:val="24"/>
          <w:szCs w:val="24"/>
        </w:rPr>
        <w:t xml:space="preserve">.2. </w:t>
      </w:r>
      <w:r w:rsidR="00961DAB" w:rsidRPr="00961DAB">
        <w:rPr>
          <w:rFonts w:ascii="Times New Roman" w:hAnsi="Times New Roman" w:cs="Times New Roman"/>
          <w:sz w:val="24"/>
          <w:szCs w:val="24"/>
        </w:rPr>
        <w:t>Для хранения выданных работникам СИЗ работодатель создает необходимые условия и (или) предоставляет специально оборудованные помещения.</w:t>
      </w:r>
    </w:p>
    <w:p w14:paraId="18DBD5F5" w14:textId="211A9987"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61DAB">
        <w:rPr>
          <w:rFonts w:ascii="Times New Roman" w:hAnsi="Times New Roman" w:cs="Times New Roman"/>
          <w:sz w:val="24"/>
          <w:szCs w:val="24"/>
        </w:rPr>
        <w:t xml:space="preserve">.3. </w:t>
      </w:r>
      <w:r w:rsidR="00961DAB" w:rsidRPr="00961DAB">
        <w:rPr>
          <w:rFonts w:ascii="Times New Roman" w:hAnsi="Times New Roman" w:cs="Times New Roman"/>
          <w:sz w:val="24"/>
          <w:szCs w:val="24"/>
        </w:rPr>
        <w:t>Работы по хранению СИЗ могут выполняться исполнителем, привлекаемым работодателем по договорам.</w:t>
      </w:r>
    </w:p>
    <w:p w14:paraId="3A8D615B" w14:textId="0B2610CC"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61DAB">
        <w:rPr>
          <w:rFonts w:ascii="Times New Roman" w:hAnsi="Times New Roman" w:cs="Times New Roman"/>
          <w:sz w:val="24"/>
          <w:szCs w:val="24"/>
        </w:rPr>
        <w:t xml:space="preserve">.4. </w:t>
      </w:r>
      <w:r w:rsidR="00961DAB" w:rsidRPr="00961DAB">
        <w:rPr>
          <w:rFonts w:ascii="Times New Roman" w:hAnsi="Times New Roman" w:cs="Times New Roman"/>
          <w:sz w:val="24"/>
          <w:szCs w:val="24"/>
        </w:rPr>
        <w:t>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обеспыливания СИЗ с целью обеспечения соответствующих условий хранения и возможности последующей эксплуатации СИЗ работниками.</w:t>
      </w:r>
    </w:p>
    <w:p w14:paraId="662BB0F5" w14:textId="30339405" w:rsidR="00961DAB" w:rsidRPr="00961DAB" w:rsidRDefault="00643562" w:rsidP="00961DAB">
      <w:pPr>
        <w:pStyle w:val="FORMATTEXT"/>
        <w:spacing w:before="120" w:after="120"/>
        <w:jc w:val="center"/>
        <w:rPr>
          <w:rFonts w:ascii="Times New Roman" w:hAnsi="Times New Roman" w:cs="Times New Roman"/>
          <w:b/>
          <w:caps/>
          <w:sz w:val="24"/>
          <w:szCs w:val="24"/>
        </w:rPr>
      </w:pPr>
      <w:r>
        <w:rPr>
          <w:rFonts w:ascii="Times New Roman" w:hAnsi="Times New Roman" w:cs="Times New Roman"/>
          <w:b/>
          <w:caps/>
          <w:sz w:val="24"/>
          <w:szCs w:val="24"/>
        </w:rPr>
        <w:t>9</w:t>
      </w:r>
      <w:r w:rsidR="00961DAB" w:rsidRPr="00961DAB">
        <w:rPr>
          <w:rFonts w:ascii="Times New Roman" w:hAnsi="Times New Roman" w:cs="Times New Roman"/>
          <w:b/>
          <w:caps/>
          <w:sz w:val="24"/>
          <w:szCs w:val="24"/>
        </w:rPr>
        <w:t>. Уход за СИЗ</w:t>
      </w:r>
    </w:p>
    <w:p w14:paraId="72B89011" w14:textId="4ABB3CC8" w:rsidR="00961DAB"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961DAB">
        <w:rPr>
          <w:rFonts w:ascii="Times New Roman" w:hAnsi="Times New Roman" w:cs="Times New Roman"/>
          <w:sz w:val="24"/>
          <w:szCs w:val="24"/>
        </w:rPr>
        <w:t xml:space="preserve">.1. </w:t>
      </w:r>
      <w:r w:rsidR="00961DAB" w:rsidRPr="00961DAB">
        <w:rPr>
          <w:rFonts w:ascii="Times New Roman" w:hAnsi="Times New Roman" w:cs="Times New Roman"/>
          <w:sz w:val="24"/>
          <w:szCs w:val="24"/>
        </w:rPr>
        <w:t xml:space="preserve">Работодатель </w:t>
      </w:r>
      <w:r w:rsidR="00981E73">
        <w:rPr>
          <w:rFonts w:ascii="Times New Roman" w:hAnsi="Times New Roman" w:cs="Times New Roman"/>
          <w:sz w:val="24"/>
          <w:szCs w:val="24"/>
        </w:rPr>
        <w:t>обеспечивает</w:t>
      </w:r>
      <w:r w:rsidR="00961DAB" w:rsidRPr="00961DAB">
        <w:rPr>
          <w:rFonts w:ascii="Times New Roman" w:hAnsi="Times New Roman" w:cs="Times New Roman"/>
          <w:sz w:val="24"/>
          <w:szCs w:val="24"/>
        </w:rPr>
        <w:t xml:space="preserve"> уход за СИЗ, включая дежурные СИЗ, в том числе своевременную химчистку, стирку, дегазацию, дезактивацию, дезинфекцию, дезинсекцию, обезвреживание, обеспыливание, сушку, а также ремонт и замену СИЗ, утративших необходимые защитные свойства.</w:t>
      </w:r>
    </w:p>
    <w:p w14:paraId="4F6137D3" w14:textId="04053ED6" w:rsidR="00981E73" w:rsidRDefault="00643562" w:rsidP="00981E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961DAB">
        <w:rPr>
          <w:rFonts w:ascii="Times New Roman" w:hAnsi="Times New Roman" w:cs="Times New Roman"/>
          <w:sz w:val="24"/>
          <w:szCs w:val="24"/>
        </w:rPr>
        <w:t>.</w:t>
      </w:r>
      <w:r w:rsidR="00981E73">
        <w:rPr>
          <w:rFonts w:ascii="Times New Roman" w:hAnsi="Times New Roman" w:cs="Times New Roman"/>
          <w:sz w:val="24"/>
          <w:szCs w:val="24"/>
        </w:rPr>
        <w:t>2</w:t>
      </w:r>
      <w:r w:rsidR="00961DAB">
        <w:rPr>
          <w:rFonts w:ascii="Times New Roman" w:hAnsi="Times New Roman" w:cs="Times New Roman"/>
          <w:sz w:val="24"/>
          <w:szCs w:val="24"/>
        </w:rPr>
        <w:t xml:space="preserve">. </w:t>
      </w:r>
      <w:r w:rsidR="00961DAB" w:rsidRPr="00961DAB">
        <w:rPr>
          <w:rFonts w:ascii="Times New Roman" w:hAnsi="Times New Roman" w:cs="Times New Roman"/>
          <w:sz w:val="24"/>
          <w:szCs w:val="24"/>
        </w:rPr>
        <w:t>Работы по уходу за СИЗ (химчистке, стирке, ремонту, дегазации, дезактивации, дезинфекции, обезвреживания и обеспыливания) могут выполняться исполнителем, привлекаемым работодателем по договору.</w:t>
      </w:r>
    </w:p>
    <w:p w14:paraId="798D43BC" w14:textId="66276FC9" w:rsidR="00961DAB" w:rsidRPr="00961DAB" w:rsidRDefault="00643562" w:rsidP="00981E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961DAB">
        <w:rPr>
          <w:rFonts w:ascii="Times New Roman" w:hAnsi="Times New Roman" w:cs="Times New Roman"/>
          <w:sz w:val="24"/>
          <w:szCs w:val="24"/>
        </w:rPr>
        <w:t>.</w:t>
      </w:r>
      <w:r w:rsidR="00981E73">
        <w:rPr>
          <w:rFonts w:ascii="Times New Roman" w:hAnsi="Times New Roman" w:cs="Times New Roman"/>
          <w:sz w:val="24"/>
          <w:szCs w:val="24"/>
        </w:rPr>
        <w:t>3</w:t>
      </w:r>
      <w:r w:rsidR="00961DAB">
        <w:rPr>
          <w:rFonts w:ascii="Times New Roman" w:hAnsi="Times New Roman" w:cs="Times New Roman"/>
          <w:sz w:val="24"/>
          <w:szCs w:val="24"/>
        </w:rPr>
        <w:t xml:space="preserve">. </w:t>
      </w:r>
      <w:r w:rsidR="00961DAB" w:rsidRPr="00961DAB">
        <w:rPr>
          <w:rFonts w:ascii="Times New Roman" w:hAnsi="Times New Roman" w:cs="Times New Roman"/>
          <w:sz w:val="24"/>
          <w:szCs w:val="24"/>
        </w:rPr>
        <w:t>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p w14:paraId="16C99E7C" w14:textId="308F1A09" w:rsidR="00961DAB" w:rsidRPr="00981E73" w:rsidRDefault="00643562" w:rsidP="00981E73">
      <w:pPr>
        <w:pStyle w:val="FORMATTEXT"/>
        <w:spacing w:before="120" w:after="120"/>
        <w:jc w:val="center"/>
        <w:rPr>
          <w:rFonts w:ascii="Times New Roman" w:hAnsi="Times New Roman" w:cs="Times New Roman"/>
          <w:b/>
          <w:caps/>
          <w:sz w:val="24"/>
          <w:szCs w:val="24"/>
        </w:rPr>
      </w:pPr>
      <w:r>
        <w:rPr>
          <w:rFonts w:ascii="Times New Roman" w:hAnsi="Times New Roman" w:cs="Times New Roman"/>
          <w:b/>
          <w:caps/>
          <w:sz w:val="24"/>
          <w:szCs w:val="24"/>
        </w:rPr>
        <w:t>10</w:t>
      </w:r>
      <w:r w:rsidR="00CB2E54" w:rsidRPr="00981E73">
        <w:rPr>
          <w:rFonts w:ascii="Times New Roman" w:hAnsi="Times New Roman" w:cs="Times New Roman"/>
          <w:b/>
          <w:caps/>
          <w:sz w:val="24"/>
          <w:szCs w:val="24"/>
        </w:rPr>
        <w:t>. Вывод СИЗ из эксплуатации и их замена</w:t>
      </w:r>
    </w:p>
    <w:p w14:paraId="782051AD" w14:textId="5FBAFFF3" w:rsidR="00CB2E54"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CB2E54">
        <w:rPr>
          <w:rFonts w:ascii="Times New Roman" w:hAnsi="Times New Roman" w:cs="Times New Roman"/>
          <w:sz w:val="24"/>
          <w:szCs w:val="24"/>
        </w:rPr>
        <w:t xml:space="preserve">.1. </w:t>
      </w:r>
      <w:r w:rsidR="00CB2E54" w:rsidRPr="00CB2E54">
        <w:rPr>
          <w:rFonts w:ascii="Times New Roman" w:hAnsi="Times New Roman" w:cs="Times New Roman"/>
          <w:sz w:val="24"/>
          <w:szCs w:val="24"/>
        </w:rPr>
        <w:t>По истечени</w:t>
      </w:r>
      <w:r>
        <w:rPr>
          <w:rFonts w:ascii="Times New Roman" w:hAnsi="Times New Roman" w:cs="Times New Roman"/>
          <w:sz w:val="24"/>
          <w:szCs w:val="24"/>
        </w:rPr>
        <w:t>е</w:t>
      </w:r>
      <w:r w:rsidR="00CB2E54" w:rsidRPr="00CB2E54">
        <w:rPr>
          <w:rFonts w:ascii="Times New Roman" w:hAnsi="Times New Roman" w:cs="Times New Roman"/>
          <w:sz w:val="24"/>
          <w:szCs w:val="24"/>
        </w:rPr>
        <w:t xml:space="preserve">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14:paraId="0F0DF770" w14:textId="3703F4F1" w:rsidR="00CB2E54"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CB2E54">
        <w:rPr>
          <w:rFonts w:ascii="Times New Roman" w:hAnsi="Times New Roman" w:cs="Times New Roman"/>
          <w:sz w:val="24"/>
          <w:szCs w:val="24"/>
        </w:rPr>
        <w:t xml:space="preserve">.2. </w:t>
      </w:r>
      <w:r w:rsidR="00CB2E54" w:rsidRPr="00CB2E54">
        <w:rPr>
          <w:rFonts w:ascii="Times New Roman" w:hAnsi="Times New Roman" w:cs="Times New Roman"/>
          <w:sz w:val="24"/>
          <w:szCs w:val="24"/>
        </w:rPr>
        <w:t>Контроль за своевременной заменой СИЗ по истечении нормативных сроков эксплуатации и сроков годности СИЗ возлагается на работодателя.</w:t>
      </w:r>
    </w:p>
    <w:p w14:paraId="4C7721EC" w14:textId="47436923" w:rsidR="00CB2E54"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CB2E54">
        <w:rPr>
          <w:rFonts w:ascii="Times New Roman" w:hAnsi="Times New Roman" w:cs="Times New Roman"/>
          <w:sz w:val="24"/>
          <w:szCs w:val="24"/>
        </w:rPr>
        <w:t xml:space="preserve">.3. </w:t>
      </w:r>
      <w:r w:rsidR="00CB2E54" w:rsidRPr="00CB2E54">
        <w:rPr>
          <w:rFonts w:ascii="Times New Roman" w:hAnsi="Times New Roman" w:cs="Times New Roman"/>
          <w:sz w:val="24"/>
          <w:szCs w:val="24"/>
        </w:rPr>
        <w:t>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14:paraId="00254ABF" w14:textId="6D8DC7C7" w:rsidR="00FE4CF9" w:rsidRDefault="00FE4CF9"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Pr="00FE4CF9">
        <w:rPr>
          <w:rFonts w:ascii="Times New Roman" w:hAnsi="Times New Roman" w:cs="Times New Roman"/>
          <w:sz w:val="24"/>
          <w:szCs w:val="24"/>
        </w:rPr>
        <w:t>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к процессу списания ТМЦ.</w:t>
      </w:r>
    </w:p>
    <w:p w14:paraId="1D41B568" w14:textId="7E1C229F" w:rsidR="00CB2E54"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CB2E54">
        <w:rPr>
          <w:rFonts w:ascii="Times New Roman" w:hAnsi="Times New Roman" w:cs="Times New Roman"/>
          <w:sz w:val="24"/>
          <w:szCs w:val="24"/>
        </w:rPr>
        <w:t>.</w:t>
      </w:r>
      <w:r w:rsidR="00FE4CF9">
        <w:rPr>
          <w:rFonts w:ascii="Times New Roman" w:hAnsi="Times New Roman" w:cs="Times New Roman"/>
          <w:sz w:val="24"/>
          <w:szCs w:val="24"/>
        </w:rPr>
        <w:t>5</w:t>
      </w:r>
      <w:r w:rsidR="00CB2E54">
        <w:rPr>
          <w:rFonts w:ascii="Times New Roman" w:hAnsi="Times New Roman" w:cs="Times New Roman"/>
          <w:sz w:val="24"/>
          <w:szCs w:val="24"/>
        </w:rPr>
        <w:t xml:space="preserve">. </w:t>
      </w:r>
      <w:r w:rsidR="00CB2E54" w:rsidRPr="00CB2E54">
        <w:rPr>
          <w:rFonts w:ascii="Times New Roman" w:hAnsi="Times New Roman" w:cs="Times New Roman"/>
          <w:sz w:val="24"/>
          <w:szCs w:val="24"/>
        </w:rPr>
        <w:t>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14:paraId="79137928" w14:textId="15D5F153" w:rsidR="00CB2E54" w:rsidRDefault="00643562" w:rsidP="00961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CB2E54">
        <w:rPr>
          <w:rFonts w:ascii="Times New Roman" w:hAnsi="Times New Roman" w:cs="Times New Roman"/>
          <w:sz w:val="24"/>
          <w:szCs w:val="24"/>
        </w:rPr>
        <w:t>.</w:t>
      </w:r>
      <w:r w:rsidR="00FE4CF9">
        <w:rPr>
          <w:rFonts w:ascii="Times New Roman" w:hAnsi="Times New Roman" w:cs="Times New Roman"/>
          <w:sz w:val="24"/>
          <w:szCs w:val="24"/>
        </w:rPr>
        <w:t>6</w:t>
      </w:r>
      <w:r w:rsidR="00CB2E54">
        <w:rPr>
          <w:rFonts w:ascii="Times New Roman" w:hAnsi="Times New Roman" w:cs="Times New Roman"/>
          <w:sz w:val="24"/>
          <w:szCs w:val="24"/>
        </w:rPr>
        <w:t xml:space="preserve">. </w:t>
      </w:r>
      <w:r w:rsidR="00CB2E54" w:rsidRPr="00CB2E54">
        <w:rPr>
          <w:rFonts w:ascii="Times New Roman" w:hAnsi="Times New Roman" w:cs="Times New Roman"/>
          <w:sz w:val="24"/>
          <w:szCs w:val="24"/>
        </w:rPr>
        <w:t>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p w14:paraId="507E14FB" w14:textId="338B0470" w:rsidR="00CB2E54" w:rsidRPr="007C14EB" w:rsidRDefault="00FE4CF9" w:rsidP="007C14EB">
      <w:pPr>
        <w:pStyle w:val="FORMATTEXT"/>
        <w:spacing w:before="120" w:after="120"/>
        <w:jc w:val="center"/>
        <w:rPr>
          <w:rFonts w:ascii="Times New Roman" w:hAnsi="Times New Roman" w:cs="Times New Roman"/>
          <w:b/>
          <w:caps/>
          <w:sz w:val="24"/>
          <w:szCs w:val="24"/>
        </w:rPr>
      </w:pPr>
      <w:r>
        <w:rPr>
          <w:rFonts w:ascii="Times New Roman" w:hAnsi="Times New Roman" w:cs="Times New Roman"/>
          <w:b/>
          <w:caps/>
          <w:sz w:val="24"/>
          <w:szCs w:val="24"/>
        </w:rPr>
        <w:lastRenderedPageBreak/>
        <w:t>11</w:t>
      </w:r>
      <w:r w:rsidR="00CB2E54" w:rsidRPr="007C14EB">
        <w:rPr>
          <w:rFonts w:ascii="Times New Roman" w:hAnsi="Times New Roman" w:cs="Times New Roman"/>
          <w:b/>
          <w:caps/>
          <w:sz w:val="24"/>
          <w:szCs w:val="24"/>
        </w:rPr>
        <w:t>. Информирование работников о выдаче СИЗ</w:t>
      </w:r>
    </w:p>
    <w:p w14:paraId="073C61F8" w14:textId="61FC0F83" w:rsidR="007C14EB" w:rsidRDefault="00FE4CF9" w:rsidP="007C14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7C14EB">
        <w:rPr>
          <w:rFonts w:ascii="Times New Roman" w:hAnsi="Times New Roman" w:cs="Times New Roman"/>
          <w:sz w:val="24"/>
          <w:szCs w:val="24"/>
        </w:rPr>
        <w:t xml:space="preserve">.1. Работодатель обязан проинформировать работников </w:t>
      </w:r>
      <w:r w:rsidR="007C14EB" w:rsidRPr="007C14EB">
        <w:rPr>
          <w:rFonts w:ascii="Times New Roman" w:hAnsi="Times New Roman" w:cs="Times New Roman"/>
          <w:sz w:val="24"/>
          <w:szCs w:val="24"/>
        </w:rPr>
        <w:t>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w:t>
      </w:r>
      <w:r w:rsidR="007C14EB">
        <w:rPr>
          <w:rFonts w:ascii="Times New Roman" w:hAnsi="Times New Roman" w:cs="Times New Roman"/>
          <w:sz w:val="24"/>
          <w:szCs w:val="24"/>
        </w:rPr>
        <w:t xml:space="preserve"> у работников в нерабочее время.</w:t>
      </w:r>
    </w:p>
    <w:p w14:paraId="12BA4F70" w14:textId="45C92A60" w:rsidR="007C14EB" w:rsidRPr="007C14EB" w:rsidRDefault="00FE4CF9" w:rsidP="007C14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7C14EB">
        <w:rPr>
          <w:rFonts w:ascii="Times New Roman" w:hAnsi="Times New Roman" w:cs="Times New Roman"/>
          <w:sz w:val="24"/>
          <w:szCs w:val="24"/>
        </w:rPr>
        <w:t>.2. Р</w:t>
      </w:r>
      <w:r w:rsidR="007C14EB" w:rsidRPr="007C14EB">
        <w:rPr>
          <w:rFonts w:ascii="Times New Roman" w:hAnsi="Times New Roman" w:cs="Times New Roman"/>
          <w:sz w:val="24"/>
          <w:szCs w:val="24"/>
        </w:rPr>
        <w:t>аботник обязан:</w:t>
      </w:r>
    </w:p>
    <w:p w14:paraId="10862A5F" w14:textId="5E041E67" w:rsidR="007C14EB" w:rsidRPr="007C14EB" w:rsidRDefault="007C14EB" w:rsidP="007C14EB">
      <w:pPr>
        <w:pStyle w:val="a5"/>
        <w:numPr>
          <w:ilvl w:val="0"/>
          <w:numId w:val="1"/>
        </w:numPr>
        <w:tabs>
          <w:tab w:val="left" w:pos="851"/>
        </w:tabs>
        <w:spacing w:after="0" w:line="240" w:lineRule="auto"/>
        <w:ind w:left="0" w:firstLine="709"/>
        <w:jc w:val="both"/>
        <w:rPr>
          <w:rFonts w:ascii="Times New Roman" w:hAnsi="Times New Roman" w:cs="Times New Roman"/>
          <w:sz w:val="24"/>
          <w:szCs w:val="24"/>
        </w:rPr>
      </w:pPr>
      <w:r w:rsidRPr="007C14EB">
        <w:rPr>
          <w:rFonts w:ascii="Times New Roman" w:hAnsi="Times New Roman" w:cs="Times New Roman"/>
          <w:sz w:val="24"/>
          <w:szCs w:val="24"/>
        </w:rPr>
        <w:t>эксплуатировать (использовать) по назначению выданные ему СИЗ;</w:t>
      </w:r>
    </w:p>
    <w:p w14:paraId="06143836" w14:textId="1936FC6F" w:rsidR="007C14EB" w:rsidRPr="007C14EB" w:rsidRDefault="007C14EB" w:rsidP="007C14EB">
      <w:pPr>
        <w:pStyle w:val="a5"/>
        <w:numPr>
          <w:ilvl w:val="0"/>
          <w:numId w:val="1"/>
        </w:numPr>
        <w:tabs>
          <w:tab w:val="left" w:pos="851"/>
        </w:tabs>
        <w:spacing w:after="0" w:line="240" w:lineRule="auto"/>
        <w:ind w:left="0" w:firstLine="709"/>
        <w:jc w:val="both"/>
        <w:rPr>
          <w:rFonts w:ascii="Times New Roman" w:hAnsi="Times New Roman" w:cs="Times New Roman"/>
          <w:sz w:val="24"/>
          <w:szCs w:val="24"/>
        </w:rPr>
      </w:pPr>
      <w:r w:rsidRPr="007C14EB">
        <w:rPr>
          <w:rFonts w:ascii="Times New Roman" w:hAnsi="Times New Roman" w:cs="Times New Roman"/>
          <w:sz w:val="24"/>
          <w:szCs w:val="24"/>
        </w:rPr>
        <w:t>соблюдать правила эксплуатации (использования) СИЗ;</w:t>
      </w:r>
    </w:p>
    <w:p w14:paraId="50BD1DD9" w14:textId="072018A0" w:rsidR="007C14EB" w:rsidRPr="007C14EB" w:rsidRDefault="007C14EB" w:rsidP="007C14EB">
      <w:pPr>
        <w:pStyle w:val="a5"/>
        <w:numPr>
          <w:ilvl w:val="0"/>
          <w:numId w:val="1"/>
        </w:numPr>
        <w:tabs>
          <w:tab w:val="left" w:pos="851"/>
        </w:tabs>
        <w:spacing w:after="0" w:line="240" w:lineRule="auto"/>
        <w:ind w:left="0" w:firstLine="709"/>
        <w:jc w:val="both"/>
        <w:rPr>
          <w:rFonts w:ascii="Times New Roman" w:hAnsi="Times New Roman" w:cs="Times New Roman"/>
          <w:sz w:val="24"/>
          <w:szCs w:val="24"/>
        </w:rPr>
      </w:pPr>
      <w:r w:rsidRPr="007C14EB">
        <w:rPr>
          <w:rFonts w:ascii="Times New Roman" w:hAnsi="Times New Roman" w:cs="Times New Roman"/>
          <w:sz w:val="24"/>
          <w:szCs w:val="24"/>
        </w:rP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14:paraId="022EEA73" w14:textId="46624297" w:rsidR="007C14EB" w:rsidRPr="007C14EB" w:rsidRDefault="007C14EB" w:rsidP="007C14EB">
      <w:pPr>
        <w:pStyle w:val="a5"/>
        <w:numPr>
          <w:ilvl w:val="0"/>
          <w:numId w:val="1"/>
        </w:numPr>
        <w:tabs>
          <w:tab w:val="left" w:pos="851"/>
        </w:tabs>
        <w:spacing w:after="0" w:line="240" w:lineRule="auto"/>
        <w:ind w:left="0" w:firstLine="709"/>
        <w:jc w:val="both"/>
        <w:rPr>
          <w:rFonts w:ascii="Times New Roman" w:hAnsi="Times New Roman" w:cs="Times New Roman"/>
          <w:sz w:val="24"/>
          <w:szCs w:val="24"/>
        </w:rPr>
      </w:pPr>
      <w:r w:rsidRPr="007C14EB">
        <w:rPr>
          <w:rFonts w:ascii="Times New Roman" w:hAnsi="Times New Roman" w:cs="Times New Roman"/>
          <w:sz w:val="24"/>
          <w:szCs w:val="24"/>
        </w:rPr>
        <w:t>информировать работодателя об изменившихся антропометрических данных;</w:t>
      </w:r>
    </w:p>
    <w:p w14:paraId="5CE4DE5F" w14:textId="68B9B614" w:rsidR="007C14EB" w:rsidRPr="007C14EB" w:rsidRDefault="007C14EB" w:rsidP="007C14EB">
      <w:pPr>
        <w:pStyle w:val="a5"/>
        <w:numPr>
          <w:ilvl w:val="0"/>
          <w:numId w:val="1"/>
        </w:numPr>
        <w:tabs>
          <w:tab w:val="left" w:pos="851"/>
        </w:tabs>
        <w:spacing w:after="0" w:line="240" w:lineRule="auto"/>
        <w:ind w:left="0" w:firstLine="709"/>
        <w:jc w:val="both"/>
        <w:rPr>
          <w:rFonts w:ascii="Times New Roman" w:hAnsi="Times New Roman" w:cs="Times New Roman"/>
          <w:sz w:val="24"/>
          <w:szCs w:val="24"/>
        </w:rPr>
      </w:pPr>
      <w:r w:rsidRPr="007C14EB">
        <w:rPr>
          <w:rFonts w:ascii="Times New Roman" w:hAnsi="Times New Roman" w:cs="Times New Roman"/>
          <w:sz w:val="24"/>
          <w:szCs w:val="24"/>
        </w:rPr>
        <w:t>вернуть работодателю утратившие до окончания нормативного срока эксплуатации или срока годности целостность или испорченные СИЗ;</w:t>
      </w:r>
    </w:p>
    <w:p w14:paraId="50088E94" w14:textId="5861904D" w:rsidR="00981E73" w:rsidRDefault="007C14EB" w:rsidP="007C14EB">
      <w:pPr>
        <w:pStyle w:val="a5"/>
        <w:numPr>
          <w:ilvl w:val="0"/>
          <w:numId w:val="1"/>
        </w:numPr>
        <w:tabs>
          <w:tab w:val="left" w:pos="851"/>
        </w:tabs>
        <w:spacing w:after="0" w:line="240" w:lineRule="auto"/>
        <w:ind w:left="0" w:firstLine="709"/>
        <w:jc w:val="both"/>
        <w:rPr>
          <w:rFonts w:ascii="Times New Roman" w:hAnsi="Times New Roman" w:cs="Times New Roman"/>
          <w:sz w:val="24"/>
          <w:szCs w:val="24"/>
        </w:rPr>
      </w:pPr>
      <w:r w:rsidRPr="007C14EB">
        <w:rPr>
          <w:rFonts w:ascii="Times New Roman" w:hAnsi="Times New Roman" w:cs="Times New Roman"/>
          <w:sz w:val="24"/>
          <w:szCs w:val="24"/>
        </w:rPr>
        <w:t>вернуть работодателю СИЗ по истечении нормативного срока эксплуатации или срока годности, а также в случае увольнения работника.</w:t>
      </w:r>
    </w:p>
    <w:p w14:paraId="578BFB9F" w14:textId="47F6A1EF" w:rsidR="00872E3C" w:rsidRDefault="00872E3C">
      <w:pPr>
        <w:rPr>
          <w:rFonts w:ascii="Times New Roman" w:hAnsi="Times New Roman" w:cs="Times New Roman"/>
          <w:sz w:val="24"/>
          <w:szCs w:val="24"/>
        </w:rPr>
      </w:pPr>
    </w:p>
    <w:sectPr w:rsidR="00872E3C" w:rsidSect="00872E3C">
      <w:footerReference w:type="default" r:id="rId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45D0" w14:textId="77777777" w:rsidR="00CE2CBA" w:rsidRDefault="00CE2CBA" w:rsidP="00872E3C">
      <w:pPr>
        <w:spacing w:after="0" w:line="240" w:lineRule="auto"/>
      </w:pPr>
      <w:r>
        <w:separator/>
      </w:r>
    </w:p>
  </w:endnote>
  <w:endnote w:type="continuationSeparator" w:id="0">
    <w:p w14:paraId="2C5CCA11" w14:textId="77777777" w:rsidR="00CE2CBA" w:rsidRDefault="00CE2CBA" w:rsidP="0087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5A69" w14:textId="4604FA31" w:rsidR="00872E3C" w:rsidRPr="002D3545" w:rsidRDefault="00872E3C" w:rsidP="00327C78">
    <w:pPr>
      <w:pStyle w:val="a8"/>
      <w:rPr>
        <w:rFonts w:ascii="Times New Roman" w:hAnsi="Times New Roman" w:cs="Times New Roman"/>
      </w:rPr>
    </w:pPr>
    <w:r w:rsidRPr="002D3545">
      <w:rPr>
        <w:rFonts w:ascii="Times New Roman" w:hAnsi="Times New Roman" w:cs="Times New Roman"/>
      </w:rPr>
      <w:ptab w:relativeTo="margin" w:alignment="right" w:leader="none"/>
    </w:r>
    <w:r w:rsidRPr="002D3545">
      <w:rPr>
        <w:rFonts w:ascii="Times New Roman" w:hAnsi="Times New Roman" w:cs="Times New Roman"/>
      </w:rPr>
      <w:t xml:space="preserve"> </w:t>
    </w:r>
    <w:r w:rsidRPr="002D3545">
      <w:rPr>
        <w:rFonts w:ascii="Times New Roman" w:hAnsi="Times New Roman" w:cs="Times New Roman"/>
      </w:rPr>
      <w:fldChar w:fldCharType="begin"/>
    </w:r>
    <w:r w:rsidRPr="002D3545">
      <w:rPr>
        <w:rFonts w:ascii="Times New Roman" w:hAnsi="Times New Roman" w:cs="Times New Roman"/>
      </w:rPr>
      <w:instrText xml:space="preserve"> PAGE   \* MERGEFORMAT </w:instrText>
    </w:r>
    <w:r w:rsidRPr="002D3545">
      <w:rPr>
        <w:rFonts w:ascii="Times New Roman" w:hAnsi="Times New Roman" w:cs="Times New Roman"/>
      </w:rPr>
      <w:fldChar w:fldCharType="separate"/>
    </w:r>
    <w:r w:rsidR="00327C78">
      <w:rPr>
        <w:rFonts w:ascii="Times New Roman" w:hAnsi="Times New Roman" w:cs="Times New Roman"/>
        <w:noProof/>
      </w:rPr>
      <w:t>8</w:t>
    </w:r>
    <w:r w:rsidRPr="002D3545">
      <w:rPr>
        <w:rFonts w:ascii="Times New Roman" w:hAnsi="Times New Roman" w:cs="Times New Roman"/>
        <w:noProof/>
      </w:rPr>
      <w:fldChar w:fldCharType="end"/>
    </w:r>
  </w:p>
  <w:p w14:paraId="351A9BF4" w14:textId="44BDF24B" w:rsidR="00872E3C" w:rsidRPr="00872E3C" w:rsidRDefault="00872E3C">
    <w:pPr>
      <w:pStyle w:val="a8"/>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D468" w14:textId="77777777" w:rsidR="00CE2CBA" w:rsidRDefault="00CE2CBA" w:rsidP="00872E3C">
      <w:pPr>
        <w:spacing w:after="0" w:line="240" w:lineRule="auto"/>
      </w:pPr>
      <w:r>
        <w:separator/>
      </w:r>
    </w:p>
  </w:footnote>
  <w:footnote w:type="continuationSeparator" w:id="0">
    <w:p w14:paraId="5791DF63" w14:textId="77777777" w:rsidR="00CE2CBA" w:rsidRDefault="00CE2CBA" w:rsidP="0087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7E47"/>
    <w:multiLevelType w:val="hybridMultilevel"/>
    <w:tmpl w:val="B61E1FDC"/>
    <w:lvl w:ilvl="0" w:tplc="7072544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7D17E6"/>
    <w:multiLevelType w:val="hybridMultilevel"/>
    <w:tmpl w:val="2C1EF864"/>
    <w:lvl w:ilvl="0" w:tplc="2CF65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47E021D"/>
    <w:multiLevelType w:val="hybridMultilevel"/>
    <w:tmpl w:val="45DEBF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E2C5BBC"/>
    <w:multiLevelType w:val="hybridMultilevel"/>
    <w:tmpl w:val="15DAA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F89"/>
    <w:rsid w:val="0000383A"/>
    <w:rsid w:val="00055C5E"/>
    <w:rsid w:val="002F51A2"/>
    <w:rsid w:val="00327C78"/>
    <w:rsid w:val="00373B69"/>
    <w:rsid w:val="003C2DF6"/>
    <w:rsid w:val="003C3F89"/>
    <w:rsid w:val="003F768F"/>
    <w:rsid w:val="005A46E7"/>
    <w:rsid w:val="00643562"/>
    <w:rsid w:val="00710AB9"/>
    <w:rsid w:val="007769F3"/>
    <w:rsid w:val="007C14EB"/>
    <w:rsid w:val="0083730E"/>
    <w:rsid w:val="00853CEB"/>
    <w:rsid w:val="00872E3C"/>
    <w:rsid w:val="008E47B6"/>
    <w:rsid w:val="00961DAB"/>
    <w:rsid w:val="00981E73"/>
    <w:rsid w:val="00A42B13"/>
    <w:rsid w:val="00B81954"/>
    <w:rsid w:val="00C1281D"/>
    <w:rsid w:val="00C425BE"/>
    <w:rsid w:val="00CA78B5"/>
    <w:rsid w:val="00CB2E54"/>
    <w:rsid w:val="00CE2CBA"/>
    <w:rsid w:val="00DD4354"/>
    <w:rsid w:val="00DF517B"/>
    <w:rsid w:val="00FE4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FEDA"/>
  <w15:docId w15:val="{784CCA18-D227-43CA-9A27-4893E6BA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8E47B6"/>
    <w:pPr>
      <w:tabs>
        <w:tab w:val="left" w:pos="0"/>
      </w:tabs>
      <w:spacing w:after="0" w:line="240" w:lineRule="atLeast"/>
      <w:ind w:firstLine="567"/>
      <w:jc w:val="both"/>
    </w:pPr>
    <w:rPr>
      <w:rFonts w:ascii="Times New Roman" w:eastAsia="Times New Roman" w:hAnsi="Times New Roman" w:cs="Times New Roman"/>
      <w:sz w:val="24"/>
      <w:szCs w:val="20"/>
      <w:lang w:eastAsia="ru-RU"/>
    </w:rPr>
  </w:style>
  <w:style w:type="paragraph" w:customStyle="1" w:styleId="FORMATTEXT">
    <w:name w:val=".FORMATTEXT"/>
    <w:uiPriority w:val="99"/>
    <w:rsid w:val="008E47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7C14EB"/>
    <w:pPr>
      <w:ind w:left="720"/>
      <w:contextualSpacing/>
    </w:pPr>
  </w:style>
  <w:style w:type="paragraph" w:styleId="a6">
    <w:name w:val="header"/>
    <w:basedOn w:val="a"/>
    <w:link w:val="a7"/>
    <w:uiPriority w:val="99"/>
    <w:unhideWhenUsed/>
    <w:rsid w:val="00872E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2E3C"/>
  </w:style>
  <w:style w:type="paragraph" w:styleId="a8">
    <w:name w:val="footer"/>
    <w:basedOn w:val="a"/>
    <w:link w:val="a9"/>
    <w:uiPriority w:val="99"/>
    <w:unhideWhenUsed/>
    <w:rsid w:val="00872E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2E3C"/>
  </w:style>
  <w:style w:type="paragraph" w:styleId="2">
    <w:name w:val="Body Text Indent 2"/>
    <w:basedOn w:val="a"/>
    <w:link w:val="20"/>
    <w:uiPriority w:val="99"/>
    <w:semiHidden/>
    <w:unhideWhenUsed/>
    <w:rsid w:val="00327C78"/>
    <w:pPr>
      <w:spacing w:after="120" w:line="480" w:lineRule="auto"/>
      <w:ind w:left="283"/>
    </w:pPr>
  </w:style>
  <w:style w:type="character" w:customStyle="1" w:styleId="20">
    <w:name w:val="Основной текст с отступом 2 Знак"/>
    <w:basedOn w:val="a0"/>
    <w:link w:val="2"/>
    <w:uiPriority w:val="99"/>
    <w:semiHidden/>
    <w:rsid w:val="00327C78"/>
  </w:style>
  <w:style w:type="paragraph" w:customStyle="1" w:styleId="ConsPlusNormal">
    <w:name w:val="ConsPlusNormal"/>
    <w:rsid w:val="005A4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43562"/>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8</Pages>
  <Words>3134</Words>
  <Characters>17868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Шерстобитова</dc:creator>
  <cp:keywords/>
  <dc:description/>
  <cp:lastModifiedBy>Дарья Шерстобитова</cp:lastModifiedBy>
  <cp:revision>8</cp:revision>
  <dcterms:created xsi:type="dcterms:W3CDTF">2023-08-10T12:02:00Z</dcterms:created>
  <dcterms:modified xsi:type="dcterms:W3CDTF">2023-09-01T07:39:00Z</dcterms:modified>
</cp:coreProperties>
</file>