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E7" w:rsidRDefault="002D0CF3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  <w:u w:val="single"/>
        </w:rPr>
        <w:t>Полное наименование организации</w:t>
      </w:r>
    </w:p>
    <w:p w:rsidR="004544E7" w:rsidRDefault="002D0CF3">
      <w:pPr>
        <w:spacing w:before="120"/>
        <w:jc w:val="center"/>
        <w:rPr>
          <w:rFonts w:ascii="Times New Roman" w:eastAsia="Times New Roman" w:hAnsi="Times New Roman" w:cs="Times New Roman"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ПРИКАЗ</w:t>
      </w:r>
    </w:p>
    <w:p w:rsidR="004544E7" w:rsidRDefault="004544E7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"/>
        <w:gridCol w:w="476"/>
        <w:gridCol w:w="419"/>
        <w:gridCol w:w="1369"/>
        <w:gridCol w:w="483"/>
        <w:gridCol w:w="476"/>
        <w:gridCol w:w="307"/>
        <w:gridCol w:w="4809"/>
        <w:gridCol w:w="457"/>
        <w:gridCol w:w="900"/>
      </w:tblGrid>
      <w:tr w:rsidR="004544E7">
        <w:tc>
          <w:tcPr>
            <w:tcW w:w="266" w:type="dxa"/>
          </w:tcPr>
          <w:p w:rsidR="004544E7" w:rsidRDefault="002D0CF3">
            <w:pPr>
              <w:ind w:right="-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544E7" w:rsidRDefault="004544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9" w:type="dxa"/>
          </w:tcPr>
          <w:p w:rsidR="004544E7" w:rsidRDefault="002D0CF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4544E7" w:rsidRDefault="004544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3" w:type="dxa"/>
          </w:tcPr>
          <w:p w:rsidR="004544E7" w:rsidRDefault="002D0CF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544E7" w:rsidRDefault="004544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" w:type="dxa"/>
          </w:tcPr>
          <w:p w:rsidR="004544E7" w:rsidRDefault="002D0CF3">
            <w:pPr>
              <w:ind w:left="-9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809" w:type="dxa"/>
          </w:tcPr>
          <w:p w:rsidR="004544E7" w:rsidRDefault="004544E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7" w:type="dxa"/>
          </w:tcPr>
          <w:p w:rsidR="004544E7" w:rsidRDefault="002D0CF3">
            <w:pPr>
              <w:ind w:right="-13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544E7" w:rsidRDefault="004544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544E7" w:rsidRDefault="004544E7">
      <w:pPr>
        <w:rPr>
          <w:rFonts w:ascii="Times New Roman" w:hAnsi="Times New Roman" w:cs="Times New Roman"/>
          <w:sz w:val="32"/>
          <w:szCs w:val="24"/>
        </w:rPr>
      </w:pPr>
    </w:p>
    <w:p w:rsidR="004544E7" w:rsidRDefault="002D0C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постов первой помощи 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комплектации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аптечек первой помощи</w:t>
      </w:r>
    </w:p>
    <w:p w:rsidR="004544E7" w:rsidRDefault="002D0CF3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целях реализации требований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т. 216.3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 от 24.05.2024 № 262н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Приказа Минтруда России от 09.08.2024 № 398н</w:t>
      </w:r>
    </w:p>
    <w:p w:rsidR="004544E7" w:rsidRDefault="002D0CF3">
      <w:pPr>
        <w:spacing w:before="200" w:after="20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4544E7" w:rsidRDefault="002D0CF3">
      <w:pPr>
        <w:pStyle w:val="af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Утвердить перечень изделий медицинского назначения, обязательных для наличия в медицинских аптечках согласно Приложению 1 к настоящему Приказу.</w:t>
      </w:r>
    </w:p>
    <w:p w:rsidR="004544E7" w:rsidRDefault="002D0CF3">
      <w:pPr>
        <w:pStyle w:val="af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Организовать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осты для оказания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помощи:</w:t>
      </w: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559"/>
        <w:gridCol w:w="3662"/>
      </w:tblGrid>
      <w:tr w:rsidR="004544E7">
        <w:tc>
          <w:tcPr>
            <w:tcW w:w="1560" w:type="dxa"/>
            <w:vAlign w:val="center"/>
          </w:tcPr>
          <w:p w:rsidR="004544E7" w:rsidRDefault="002D0CF3">
            <w:pPr>
              <w:pStyle w:val="af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59" w:type="dxa"/>
            <w:vAlign w:val="center"/>
          </w:tcPr>
          <w:p w:rsidR="004544E7" w:rsidRDefault="002D0CF3">
            <w:pPr>
              <w:pStyle w:val="af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Наименование/номер помещения</w:t>
            </w:r>
          </w:p>
        </w:tc>
        <w:tc>
          <w:tcPr>
            <w:tcW w:w="3662" w:type="dxa"/>
            <w:vAlign w:val="center"/>
          </w:tcPr>
          <w:p w:rsidR="004544E7" w:rsidRDefault="002D0CF3">
            <w:pPr>
              <w:pStyle w:val="af9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</w:t>
            </w:r>
          </w:p>
        </w:tc>
      </w:tr>
      <w:tr w:rsidR="004544E7">
        <w:tc>
          <w:tcPr>
            <w:tcW w:w="1560" w:type="dxa"/>
          </w:tcPr>
          <w:p w:rsidR="004544E7" w:rsidRDefault="004544E7">
            <w:pPr>
              <w:pStyle w:val="af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</w:tcPr>
          <w:p w:rsidR="004544E7" w:rsidRDefault="004544E7">
            <w:pPr>
              <w:pStyle w:val="af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</w:tcPr>
          <w:p w:rsidR="004544E7" w:rsidRDefault="004544E7">
            <w:pPr>
              <w:pStyle w:val="af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4E7" w:rsidRDefault="004544E7">
      <w:pPr>
        <w:pStyle w:val="af9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44E7" w:rsidRDefault="002D0CF3">
      <w:pPr>
        <w:pStyle w:val="af9"/>
        <w:numPr>
          <w:ilvl w:val="0"/>
          <w:numId w:val="2"/>
        </w:numPr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Назначить лицом, ответственным за организацию работы по размещению, хранению и использованию аптечки первой помощи, </w:t>
      </w:r>
      <w:r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ДОЛЖНОСТЬ ФИО.</w:t>
      </w:r>
    </w:p>
    <w:p w:rsidR="004544E7" w:rsidRDefault="002D0CF3">
      <w:pPr>
        <w:pStyle w:val="af9"/>
        <w:numPr>
          <w:ilvl w:val="0"/>
          <w:numId w:val="2"/>
        </w:numPr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Ответственному лицу:</w:t>
      </w:r>
    </w:p>
    <w:p w:rsidR="004544E7" w:rsidRDefault="002D0CF3">
      <w:pPr>
        <w:pStyle w:val="af9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ревизии аптечек с периодичностью 1 раза в 3 месяца;</w:t>
      </w:r>
    </w:p>
    <w:p w:rsidR="004544E7" w:rsidRDefault="002D0CF3">
      <w:pPr>
        <w:pStyle w:val="af9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истечение сроков годности медицинских изделий и своевременно пополнять содержимое аптечки;</w:t>
      </w:r>
    </w:p>
    <w:p w:rsidR="004544E7" w:rsidRDefault="002D0CF3">
      <w:pPr>
        <w:pStyle w:val="af9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укомплектование аптечек только изделиями медицинского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назначения, зарегис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трированными в установленном порядке на территории Российской Федерации.</w:t>
      </w:r>
    </w:p>
    <w:p w:rsidR="004544E7" w:rsidRDefault="002D0CF3">
      <w:pPr>
        <w:pStyle w:val="af9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сроков годности медицинские изделия и прочие средства, которыми укомплектована аптечка, списать и утилизировать в соответствии с законодательством Российской Федерации.</w:t>
      </w:r>
    </w:p>
    <w:p w:rsidR="004544E7" w:rsidRDefault="002D0CF3">
      <w:pPr>
        <w:pStyle w:val="af9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 допускать использование медицинских изделий, которыми укомплектована аптечка, в случае нарушения их стерильности.</w:t>
      </w:r>
    </w:p>
    <w:p w:rsidR="004544E7" w:rsidRDefault="002D0CF3">
      <w:pPr>
        <w:pStyle w:val="af9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допускать использование, в том числе повторное, медицинских изделий, которыми укомплектована аптечка, загрязненных кровью и (или) другими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биологическими жидкостями.</w:t>
      </w:r>
    </w:p>
    <w:p w:rsidR="004544E7" w:rsidRDefault="002D0CF3">
      <w:pPr>
        <w:pStyle w:val="af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Ответственному лицу обеспечить включение вопросов по размещению и использованию аптечкой первой помощи в программу вводного инструктажа по охране труда.</w:t>
      </w:r>
    </w:p>
    <w:p w:rsidR="004544E7" w:rsidRDefault="002D0CF3">
      <w:pPr>
        <w:pStyle w:val="af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544E7" w:rsidRDefault="002D0CF3">
      <w:pPr>
        <w:pStyle w:val="afb"/>
        <w:widowControl/>
        <w:tabs>
          <w:tab w:val="left" w:pos="567"/>
          <w:tab w:val="left" w:pos="851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Приложение:</w:t>
      </w:r>
    </w:p>
    <w:p w:rsidR="004544E7" w:rsidRDefault="002D0CF3">
      <w:pPr>
        <w:pStyle w:val="afb"/>
        <w:widowControl/>
        <w:numPr>
          <w:ilvl w:val="0"/>
          <w:numId w:val="6"/>
        </w:numPr>
        <w:tabs>
          <w:tab w:val="left" w:pos="851"/>
        </w:tabs>
        <w:spacing w:after="0" w:line="276" w:lineRule="auto"/>
        <w:ind w:left="709" w:hanging="142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П</w:t>
      </w:r>
      <w:r>
        <w:rPr>
          <w:rFonts w:ascii="Times New Roman" w:eastAsia="Calibri" w:hAnsi="Times New Roman" w:cs="Times New Roman"/>
          <w:i/>
          <w:sz w:val="24"/>
        </w:rPr>
        <w:t>еречень медикаментов для укомплектования аптечек первой медицинской помощи.</w:t>
      </w:r>
    </w:p>
    <w:p w:rsidR="004544E7" w:rsidRDefault="004544E7">
      <w:pPr>
        <w:rPr>
          <w:rFonts w:ascii="Times New Roman" w:hAnsi="Times New Roman" w:cs="Times New Roman"/>
          <w:sz w:val="24"/>
          <w:szCs w:val="24"/>
        </w:rPr>
      </w:pPr>
    </w:p>
    <w:p w:rsidR="004544E7" w:rsidRDefault="002D0CF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 руководителя   </w:t>
      </w:r>
    </w:p>
    <w:p w:rsidR="004544E7" w:rsidRDefault="002D0CF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Краткое наименование организации           _______________/Фамилия И.О. руководителя</w:t>
      </w:r>
    </w:p>
    <w:p w:rsidR="004544E7" w:rsidRDefault="002D0CF3">
      <w:pPr>
        <w:keepNext/>
        <w:widowControl w:val="0"/>
        <w:spacing w:before="240" w:after="60"/>
        <w:outlineLvl w:val="2"/>
        <w:rPr>
          <w:rFonts w:ascii="Times New Roman" w:eastAsia="SimSun" w:hAnsi="Times New Roman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hi-IN" w:bidi="hi-IN"/>
        </w:rPr>
        <w:t>С приказом ознакомле</w:t>
      </w:r>
      <w:proofErr w:type="gramStart"/>
      <w:r>
        <w:rPr>
          <w:rFonts w:ascii="Times New Roman" w:eastAsia="SimSun" w:hAnsi="Times New Roman"/>
          <w:bCs/>
          <w:sz w:val="24"/>
          <w:szCs w:val="24"/>
          <w:lang w:eastAsia="hi-IN" w:bidi="hi-IN"/>
        </w:rPr>
        <w:t>н(</w:t>
      </w:r>
      <w:proofErr w:type="gramEnd"/>
      <w:r>
        <w:rPr>
          <w:rFonts w:ascii="Times New Roman" w:eastAsia="SimSun" w:hAnsi="Times New Roman"/>
          <w:bCs/>
          <w:sz w:val="24"/>
          <w:szCs w:val="24"/>
          <w:lang w:eastAsia="hi-IN" w:bidi="hi-IN"/>
        </w:rPr>
        <w:t>ы):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2"/>
        <w:gridCol w:w="3722"/>
        <w:gridCol w:w="851"/>
        <w:gridCol w:w="2126"/>
      </w:tblGrid>
      <w:tr w:rsidR="004544E7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4544E7" w:rsidRDefault="004544E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72" w:type="dxa"/>
            <w:shd w:val="clear" w:color="auto" w:fill="auto"/>
          </w:tcPr>
          <w:p w:rsidR="004544E7" w:rsidRDefault="004544E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</w:tcPr>
          <w:p w:rsidR="004544E7" w:rsidRDefault="004544E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</w:tcPr>
          <w:p w:rsidR="004544E7" w:rsidRDefault="004544E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544E7" w:rsidRDefault="004544E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</w:p>
        </w:tc>
      </w:tr>
      <w:tr w:rsidR="004544E7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4544E7" w:rsidRDefault="002D0CF3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(должность)</w:t>
            </w:r>
          </w:p>
        </w:tc>
        <w:tc>
          <w:tcPr>
            <w:tcW w:w="672" w:type="dxa"/>
            <w:shd w:val="clear" w:color="auto" w:fill="auto"/>
          </w:tcPr>
          <w:p w:rsidR="004544E7" w:rsidRDefault="004544E7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</w:tcPr>
          <w:p w:rsidR="004544E7" w:rsidRDefault="002D0CF3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(ФИО)</w:t>
            </w:r>
          </w:p>
        </w:tc>
        <w:tc>
          <w:tcPr>
            <w:tcW w:w="851" w:type="dxa"/>
            <w:shd w:val="clear" w:color="auto" w:fill="auto"/>
          </w:tcPr>
          <w:p w:rsidR="004544E7" w:rsidRDefault="004544E7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544E7" w:rsidRDefault="002D0CF3">
            <w:pPr>
              <w:widowControl w:val="0"/>
              <w:jc w:val="center"/>
              <w:rPr>
                <w:rFonts w:ascii="Times New Roman" w:eastAsia="SimSun" w:hAnsi="Times New Roman"/>
                <w:i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szCs w:val="24"/>
                <w:lang w:eastAsia="hi-IN" w:bidi="hi-IN"/>
              </w:rPr>
              <w:t>(подпись)</w:t>
            </w:r>
          </w:p>
        </w:tc>
      </w:tr>
    </w:tbl>
    <w:p w:rsidR="004544E7" w:rsidRDefault="002D0CF3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4544E7" w:rsidRDefault="002D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МЕДИЦИНСКИХ ИЗДЕЛИЙ АПТЕЧКИ</w:t>
      </w:r>
    </w:p>
    <w:p w:rsidR="004544E7" w:rsidRDefault="002D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ОКАЗАНИЯ ПЕРВОЙ ПОМОЩИ РАБОТНИКАМ</w:t>
      </w:r>
    </w:p>
    <w:p w:rsidR="004544E7" w:rsidRDefault="004544E7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787"/>
        <w:gridCol w:w="3393"/>
        <w:gridCol w:w="2775"/>
        <w:gridCol w:w="1360"/>
      </w:tblGrid>
      <w:tr w:rsidR="004544E7">
        <w:trPr>
          <w:tblHeader/>
        </w:trPr>
        <w:tc>
          <w:tcPr>
            <w:tcW w:w="56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3393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75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:rsidR="004544E7" w:rsidRDefault="002D0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медицинского изделия</w:t>
            </w:r>
          </w:p>
        </w:tc>
        <w:tc>
          <w:tcPr>
            <w:tcW w:w="1360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Требуемое количество</w:t>
            </w:r>
          </w:p>
          <w:p w:rsidR="004544E7" w:rsidRDefault="002D0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(не менее)</w:t>
            </w: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182450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 хирургическая/медицинская, одноразового использования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 медицинская нестерильная одноразовая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Cs w:val="24"/>
              </w:rPr>
              <w:t>шт.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367580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122540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из латекса гевеи,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нестерильные, не антибактериальные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Перчатки медицинские нестерильные, размером не менее M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pacing w:val="-4"/>
                <w:szCs w:val="24"/>
              </w:rPr>
              <w:t>пары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122560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из латекса гевеи, </w:t>
            </w:r>
            <w:proofErr w:type="spellStart"/>
            <w:r>
              <w:rPr>
                <w:rFonts w:ascii="Times New Roman" w:hAnsi="Times New Roman" w:cs="Times New Roman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139350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</w:rPr>
              <w:t>полихлоропрена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139360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</w:rPr>
              <w:t>полихлоропрена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 процедурные </w:t>
            </w:r>
            <w:proofErr w:type="spellStart"/>
            <w:r>
              <w:rPr>
                <w:rFonts w:ascii="Times New Roman" w:hAnsi="Times New Roman" w:cs="Times New Roman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нестерильные, не антибактериальные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185850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205280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виниловые,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205290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виниловые, </w:t>
            </w:r>
            <w:proofErr w:type="spellStart"/>
            <w:r>
              <w:rPr>
                <w:rFonts w:ascii="Times New Roman" w:hAnsi="Times New Roman" w:cs="Times New Roman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298450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Перчатки смотровые/</w:t>
            </w:r>
            <w:proofErr w:type="spellStart"/>
            <w:r>
              <w:rPr>
                <w:rFonts w:ascii="Times New Roman" w:hAnsi="Times New Roman" w:cs="Times New Roman"/>
              </w:rPr>
              <w:t>процедурныеиз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гваюлового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латекса,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320790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</w:rPr>
              <w:t>нитриловые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</w:rPr>
              <w:t>, антибактериальные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321530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</w:rPr>
              <w:t>полиизопреновые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349230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</w:t>
            </w:r>
            <w:proofErr w:type="spellStart"/>
            <w:r>
              <w:rPr>
                <w:rFonts w:ascii="Times New Roman" w:hAnsi="Times New Roman" w:cs="Times New Roman"/>
              </w:rPr>
              <w:t>полиизопреновые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опудренные</w:t>
            </w:r>
            <w:proofErr w:type="spellEnd"/>
            <w:r>
              <w:rPr>
                <w:rFonts w:ascii="Times New Roman" w:hAnsi="Times New Roman" w:cs="Times New Roman"/>
              </w:rPr>
              <w:t>, нестерильные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351490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смотровые/процедурные из </w:t>
            </w:r>
            <w:proofErr w:type="spellStart"/>
            <w:r>
              <w:rPr>
                <w:rFonts w:ascii="Times New Roman" w:hAnsi="Times New Roman" w:cs="Times New Roman"/>
              </w:rPr>
              <w:t>латексагевеи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</w:rPr>
              <w:t>, антибактериальные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327410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 для сердечно-лёгочной реанимации, одноразового использования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для проведения искусственного дыхания «Рот-Устройство-Рот»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351540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Загубник/покрытие для сердечно-лёгочной реанимации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210370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210380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Жгут </w:t>
            </w:r>
            <w:r>
              <w:rPr>
                <w:rFonts w:ascii="Times New Roman" w:hAnsi="Times New Roman" w:cs="Times New Roman"/>
                <w:szCs w:val="20"/>
              </w:rPr>
              <w:t>кровоостанавливающий на верхнюю/нижнюю конечность, ручной, одноразового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150130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Рулон марлевый тканый, нестерильный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Бинт марлевый медицинский размером не менее 5 м x 5 см или </w:t>
            </w:r>
            <w:proofErr w:type="gramStart"/>
            <w:r>
              <w:rPr>
                <w:rFonts w:ascii="Times New Roman" w:hAnsi="Times New Roman" w:cs="Times New Roman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фиксирующий эластичный нестерильный размером </w:t>
            </w:r>
            <w:r>
              <w:rPr>
                <w:rFonts w:ascii="Times New Roman" w:hAnsi="Times New Roman" w:cs="Times New Roman"/>
              </w:rPr>
              <w:t>не менее 2 м x 5 см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2шт.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150140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Рулон марлевый тканый, стерильный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279290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 одноразового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326320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 многоразового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150130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Рулон марлевый тканый, нестерильный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Бинт марлевый медицинский размером не менее 5 м x 10 см или </w:t>
            </w:r>
            <w:proofErr w:type="gramStart"/>
            <w:r>
              <w:rPr>
                <w:rFonts w:ascii="Times New Roman" w:hAnsi="Times New Roman" w:cs="Times New Roman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фиксирующий эластичный нестерильный размером не менее 2 м x 10 см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3шт.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150140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Рулон марлевый тканый, стерильный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279290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 одноразового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326320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 многоразового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150130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Рулон марлевый тканый, нестерильный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Бинт марлевый медицинский размером не менее 7 м x 14 см или </w:t>
            </w:r>
            <w:proofErr w:type="gramStart"/>
            <w:r>
              <w:rPr>
                <w:rFonts w:ascii="Times New Roman" w:hAnsi="Times New Roman" w:cs="Times New Roman"/>
              </w:rPr>
              <w:t>бинт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фиксирующий эластичный нестерильный размером не менее 2 м x 14 см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3шт.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150140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Рулон марлевый тканый, стерильный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279290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 одноразового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326320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Бинт эластичный,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нелатексный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 многоразового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223580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Салфетка марлевая тканая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Салфетки медицинские стерильные размером</w:t>
            </w:r>
            <w:r>
              <w:rPr>
                <w:rFonts w:ascii="Times New Roman" w:hAnsi="Times New Roman" w:cs="Times New Roman"/>
              </w:rPr>
              <w:t xml:space="preserve"> не менее 16 x 13 см № 10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2упак.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302910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Салфетка нетканая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122900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Лейкопластырь кожный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гипоаллергенный</w:t>
            </w:r>
            <w:proofErr w:type="spellEnd"/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Лейкопластырь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фиксирующий рулонный размеромнеменее2x500 см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136010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Лейкопластырь кожный для фиксации повязки,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несиликоновый</w:t>
            </w:r>
            <w:proofErr w:type="spellEnd"/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141730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Лейкопластырь кожный для фиксации повязки, силиконовый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269230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Лейкопластырь кожный водонепроницаемый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vAlign w:val="center"/>
          </w:tcPr>
          <w:p w:rsidR="004544E7" w:rsidRDefault="00454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4E7">
        <w:tc>
          <w:tcPr>
            <w:tcW w:w="56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142270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2775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Лейкопластырь бактерицидный размером не менее 1,9 x 7,2 см</w:t>
            </w:r>
          </w:p>
        </w:tc>
        <w:tc>
          <w:tcPr>
            <w:tcW w:w="1360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20шт.</w:t>
            </w:r>
          </w:p>
        </w:tc>
      </w:tr>
      <w:tr w:rsidR="004544E7">
        <w:tc>
          <w:tcPr>
            <w:tcW w:w="56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142270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Лейкопластырь для кожных покровов, антибактериальный</w:t>
            </w:r>
          </w:p>
        </w:tc>
        <w:tc>
          <w:tcPr>
            <w:tcW w:w="2775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Лейкопластырь бактерицидный размером не менее 4 x 10 см</w:t>
            </w:r>
          </w:p>
        </w:tc>
        <w:tc>
          <w:tcPr>
            <w:tcW w:w="1360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</w:tr>
      <w:tr w:rsidR="004544E7">
        <w:tc>
          <w:tcPr>
            <w:tcW w:w="56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293880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Одеяло спасательное, многоразового использования</w:t>
            </w:r>
          </w:p>
        </w:tc>
        <w:tc>
          <w:tcPr>
            <w:tcW w:w="2775" w:type="dxa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Покрывало спасательное изотермическое размером не менее 160 x 210 см</w:t>
            </w:r>
          </w:p>
        </w:tc>
        <w:tc>
          <w:tcPr>
            <w:tcW w:w="1360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</w:tr>
      <w:tr w:rsidR="004544E7">
        <w:tc>
          <w:tcPr>
            <w:tcW w:w="567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</w:t>
            </w: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>
              <w:rPr>
                <w:rFonts w:ascii="Times New Roman" w:hAnsi="Times New Roman" w:cs="Times New Roman"/>
                <w:szCs w:val="20"/>
              </w:rPr>
              <w:t>6910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2775" w:type="dxa"/>
            <w:vMerge w:val="restart"/>
          </w:tcPr>
          <w:p w:rsidR="004544E7" w:rsidRDefault="002D0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для разрезания перевязочного материала и ткани</w:t>
            </w:r>
          </w:p>
        </w:tc>
        <w:tc>
          <w:tcPr>
            <w:tcW w:w="1360" w:type="dxa"/>
            <w:vMerge w:val="restart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</w:tr>
      <w:tr w:rsidR="004544E7">
        <w:tc>
          <w:tcPr>
            <w:tcW w:w="567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4544E7" w:rsidRDefault="002D0CF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260590</w:t>
            </w:r>
          </w:p>
        </w:tc>
        <w:tc>
          <w:tcPr>
            <w:tcW w:w="3393" w:type="dxa"/>
          </w:tcPr>
          <w:p w:rsidR="004544E7" w:rsidRDefault="002D0C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2775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4544E7" w:rsidRDefault="004544E7">
            <w:pPr>
              <w:rPr>
                <w:rFonts w:ascii="Times New Roman" w:hAnsi="Times New Roman" w:cs="Times New Roman"/>
              </w:rPr>
            </w:pPr>
          </w:p>
        </w:tc>
      </w:tr>
    </w:tbl>
    <w:p w:rsidR="004544E7" w:rsidRDefault="002D0CF3">
      <w:pPr>
        <w:pStyle w:val="ConsPlusNormal"/>
        <w:spacing w:before="120" w:after="120"/>
        <w:ind w:left="-992"/>
        <w:jc w:val="both"/>
      </w:pPr>
      <w:r>
        <w:t xml:space="preserve">2. В состав аптечки также включаются </w:t>
      </w:r>
      <w:r>
        <w:t>следующие изделия:</w:t>
      </w:r>
    </w:p>
    <w:tbl>
      <w:tblPr>
        <w:tblStyle w:val="afa"/>
        <w:tblW w:w="10945" w:type="dxa"/>
        <w:tblInd w:w="-885" w:type="dxa"/>
        <w:tblLook w:val="04A0" w:firstRow="1" w:lastRow="0" w:firstColumn="1" w:lastColumn="0" w:noHBand="0" w:noVBand="1"/>
      </w:tblPr>
      <w:tblGrid>
        <w:gridCol w:w="567"/>
        <w:gridCol w:w="7797"/>
        <w:gridCol w:w="2581"/>
      </w:tblGrid>
      <w:tr w:rsidR="004544E7">
        <w:tc>
          <w:tcPr>
            <w:tcW w:w="567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Cs w:val="20"/>
              </w:rPr>
              <w:t>/п</w:t>
            </w:r>
          </w:p>
        </w:tc>
        <w:tc>
          <w:tcPr>
            <w:tcW w:w="7797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</w:t>
            </w:r>
          </w:p>
        </w:tc>
        <w:tc>
          <w:tcPr>
            <w:tcW w:w="2581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Требуемое количество, (не менее)</w:t>
            </w:r>
          </w:p>
        </w:tc>
      </w:tr>
      <w:tr w:rsidR="004544E7">
        <w:trPr>
          <w:trHeight w:val="510"/>
        </w:trPr>
        <w:tc>
          <w:tcPr>
            <w:tcW w:w="567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1.</w:t>
            </w:r>
          </w:p>
        </w:tc>
        <w:tc>
          <w:tcPr>
            <w:tcW w:w="7797" w:type="dxa"/>
            <w:vAlign w:val="center"/>
          </w:tcPr>
          <w:p w:rsidR="004544E7" w:rsidRDefault="002D0CF3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</w:t>
            </w:r>
          </w:p>
        </w:tc>
        <w:tc>
          <w:tcPr>
            <w:tcW w:w="2581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4544E7">
        <w:trPr>
          <w:trHeight w:val="448"/>
        </w:trPr>
        <w:tc>
          <w:tcPr>
            <w:tcW w:w="567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2.</w:t>
            </w:r>
          </w:p>
        </w:tc>
        <w:tc>
          <w:tcPr>
            <w:tcW w:w="7797" w:type="dxa"/>
            <w:vAlign w:val="center"/>
          </w:tcPr>
          <w:p w:rsidR="004544E7" w:rsidRDefault="002D0CF3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Блокнот формата не мене</w:t>
            </w:r>
            <w:r>
              <w:rPr>
                <w:rFonts w:ascii="Times New Roman" w:hAnsi="Times New Roman" w:cs="Times New Roman"/>
                <w:bCs/>
                <w:szCs w:val="20"/>
              </w:rPr>
              <w:t>е A7</w:t>
            </w:r>
          </w:p>
        </w:tc>
        <w:tc>
          <w:tcPr>
            <w:tcW w:w="2581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4544E7">
        <w:trPr>
          <w:trHeight w:val="462"/>
        </w:trPr>
        <w:tc>
          <w:tcPr>
            <w:tcW w:w="567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3.</w:t>
            </w:r>
          </w:p>
        </w:tc>
        <w:tc>
          <w:tcPr>
            <w:tcW w:w="7797" w:type="dxa"/>
            <w:vAlign w:val="center"/>
          </w:tcPr>
          <w:p w:rsidR="004544E7" w:rsidRDefault="002D0CF3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Маркер черный (синий) или карандаш</w:t>
            </w:r>
          </w:p>
        </w:tc>
        <w:tc>
          <w:tcPr>
            <w:tcW w:w="2581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  <w:tr w:rsidR="004544E7">
        <w:trPr>
          <w:trHeight w:val="435"/>
        </w:trPr>
        <w:tc>
          <w:tcPr>
            <w:tcW w:w="567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</w:t>
            </w:r>
          </w:p>
        </w:tc>
        <w:tc>
          <w:tcPr>
            <w:tcW w:w="7797" w:type="dxa"/>
            <w:vAlign w:val="center"/>
          </w:tcPr>
          <w:p w:rsidR="004544E7" w:rsidRDefault="002D0CF3">
            <w:pPr>
              <w:spacing w:line="216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Футляр или сумка</w:t>
            </w:r>
          </w:p>
        </w:tc>
        <w:tc>
          <w:tcPr>
            <w:tcW w:w="2581" w:type="dxa"/>
            <w:vAlign w:val="center"/>
          </w:tcPr>
          <w:p w:rsidR="004544E7" w:rsidRDefault="002D0C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 шт.</w:t>
            </w:r>
          </w:p>
        </w:tc>
      </w:tr>
    </w:tbl>
    <w:p w:rsidR="004544E7" w:rsidRDefault="004544E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544E7">
      <w:pgSz w:w="11909" w:h="16834"/>
      <w:pgMar w:top="1188" w:right="688" w:bottom="5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F3" w:rsidRDefault="002D0CF3">
      <w:pPr>
        <w:spacing w:line="240" w:lineRule="auto"/>
      </w:pPr>
      <w:r>
        <w:separator/>
      </w:r>
    </w:p>
  </w:endnote>
  <w:endnote w:type="continuationSeparator" w:id="0">
    <w:p w:rsidR="002D0CF3" w:rsidRDefault="002D0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F3" w:rsidRDefault="002D0CF3">
      <w:pPr>
        <w:spacing w:line="240" w:lineRule="auto"/>
      </w:pPr>
      <w:r>
        <w:separator/>
      </w:r>
    </w:p>
  </w:footnote>
  <w:footnote w:type="continuationSeparator" w:id="0">
    <w:p w:rsidR="002D0CF3" w:rsidRDefault="002D0C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6130"/>
    <w:multiLevelType w:val="hybridMultilevel"/>
    <w:tmpl w:val="544C7852"/>
    <w:lvl w:ilvl="0" w:tplc="66BA6676">
      <w:start w:val="1"/>
      <w:numFmt w:val="bullet"/>
      <w:lvlRestart w:val="0"/>
      <w:lvlText w:val=""/>
      <w:lvlJc w:val="left"/>
      <w:pPr>
        <w:ind w:left="642" w:hanging="358"/>
      </w:pPr>
      <w:rPr>
        <w:rFonts w:ascii="Symbol" w:hAnsi="Symbol" w:hint="default"/>
      </w:rPr>
    </w:lvl>
    <w:lvl w:ilvl="1" w:tplc="59E4E6EA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34E498BE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22965AF2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82B25A38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945AC894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5F465E3C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AFB67C7A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BFEC5F88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1">
    <w:nsid w:val="24EF1015"/>
    <w:multiLevelType w:val="hybridMultilevel"/>
    <w:tmpl w:val="42B80C6C"/>
    <w:lvl w:ilvl="0" w:tplc="01649DB0">
      <w:start w:val="1"/>
      <w:numFmt w:val="bullet"/>
      <w:lvlRestart w:val="0"/>
      <w:lvlText w:val=""/>
      <w:lvlJc w:val="left"/>
      <w:pPr>
        <w:ind w:left="642" w:hanging="358"/>
      </w:pPr>
      <w:rPr>
        <w:rFonts w:ascii="Symbol" w:hAnsi="Symbol" w:hint="default"/>
      </w:rPr>
    </w:lvl>
    <w:lvl w:ilvl="1" w:tplc="10B0A860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1302B644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BF8AA94C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7B4C94CE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487635FC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7C648DB6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7FA5C6A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B09AA374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>
    <w:nsid w:val="28C7076B"/>
    <w:multiLevelType w:val="hybridMultilevel"/>
    <w:tmpl w:val="7376E160"/>
    <w:lvl w:ilvl="0" w:tplc="9F6A530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121E4854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BC87ABA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9BDA9E3C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0DAFB6E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660EB6B0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2B806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9BEFD0C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7670482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330F0BA4"/>
    <w:multiLevelType w:val="hybridMultilevel"/>
    <w:tmpl w:val="8B2CBFF6"/>
    <w:lvl w:ilvl="0" w:tplc="CCB84F62">
      <w:start w:val="1"/>
      <w:numFmt w:val="bullet"/>
      <w:lvlRestart w:val="0"/>
      <w:lvlText w:val=""/>
      <w:lvlJc w:val="left"/>
      <w:pPr>
        <w:ind w:left="1285" w:hanging="358"/>
      </w:pPr>
      <w:rPr>
        <w:rFonts w:ascii="Symbol" w:hAnsi="Symbol" w:hint="default"/>
      </w:rPr>
    </w:lvl>
    <w:lvl w:ilvl="1" w:tplc="C720A1C0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C292ED00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966AD094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445A86CA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67F6A554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D38D66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8D3CB546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B098580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3DD726DF"/>
    <w:multiLevelType w:val="hybridMultilevel"/>
    <w:tmpl w:val="FF4A5ADE"/>
    <w:lvl w:ilvl="0" w:tplc="4BB8473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33AFCB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02014E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E98EA9B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206080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7AE2DA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CA4139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7EEABD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31CDB0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C0D17D4"/>
    <w:multiLevelType w:val="hybridMultilevel"/>
    <w:tmpl w:val="C2107D3A"/>
    <w:lvl w:ilvl="0" w:tplc="AD66A1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66837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42F3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2B6119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DE9BC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CCE8A9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D52FA6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0C0FA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90046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1C0BDF"/>
    <w:multiLevelType w:val="hybridMultilevel"/>
    <w:tmpl w:val="4DB467C2"/>
    <w:lvl w:ilvl="0" w:tplc="199E385A">
      <w:start w:val="1"/>
      <w:numFmt w:val="bullet"/>
      <w:lvlRestart w:val="0"/>
      <w:lvlText w:val=""/>
      <w:lvlJc w:val="left"/>
      <w:pPr>
        <w:ind w:left="1285" w:hanging="358"/>
      </w:pPr>
      <w:rPr>
        <w:rFonts w:ascii="Symbol" w:hAnsi="Symbol" w:hint="default"/>
      </w:rPr>
    </w:lvl>
    <w:lvl w:ilvl="1" w:tplc="409E80E4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11483518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364C5A26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E7C9A4E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16DC797E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4016F15C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1E4CC794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2D6E4B1A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7">
    <w:nsid w:val="78076EB4"/>
    <w:multiLevelType w:val="hybridMultilevel"/>
    <w:tmpl w:val="6D083BB2"/>
    <w:lvl w:ilvl="0" w:tplc="713C998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C0EE1BDA">
      <w:start w:val="1"/>
      <w:numFmt w:val="lowerLetter"/>
      <w:lvlText w:val="%2."/>
      <w:lvlJc w:val="left"/>
      <w:pPr>
        <w:ind w:left="1364" w:hanging="360"/>
      </w:pPr>
    </w:lvl>
    <w:lvl w:ilvl="2" w:tplc="EA3CC5EA">
      <w:start w:val="1"/>
      <w:numFmt w:val="lowerRoman"/>
      <w:lvlText w:val="%3."/>
      <w:lvlJc w:val="right"/>
      <w:pPr>
        <w:ind w:left="2084" w:hanging="180"/>
      </w:pPr>
    </w:lvl>
    <w:lvl w:ilvl="3" w:tplc="4C782D6E">
      <w:start w:val="1"/>
      <w:numFmt w:val="decimal"/>
      <w:lvlText w:val="%4."/>
      <w:lvlJc w:val="left"/>
      <w:pPr>
        <w:ind w:left="2804" w:hanging="360"/>
      </w:pPr>
    </w:lvl>
    <w:lvl w:ilvl="4" w:tplc="1D1869E4">
      <w:start w:val="1"/>
      <w:numFmt w:val="lowerLetter"/>
      <w:lvlText w:val="%5."/>
      <w:lvlJc w:val="left"/>
      <w:pPr>
        <w:ind w:left="3524" w:hanging="360"/>
      </w:pPr>
    </w:lvl>
    <w:lvl w:ilvl="5" w:tplc="DB028C52">
      <w:start w:val="1"/>
      <w:numFmt w:val="lowerRoman"/>
      <w:lvlText w:val="%6."/>
      <w:lvlJc w:val="right"/>
      <w:pPr>
        <w:ind w:left="4244" w:hanging="180"/>
      </w:pPr>
    </w:lvl>
    <w:lvl w:ilvl="6" w:tplc="AA028608">
      <w:start w:val="1"/>
      <w:numFmt w:val="decimal"/>
      <w:lvlText w:val="%7."/>
      <w:lvlJc w:val="left"/>
      <w:pPr>
        <w:ind w:left="4964" w:hanging="360"/>
      </w:pPr>
    </w:lvl>
    <w:lvl w:ilvl="7" w:tplc="5D805396">
      <w:start w:val="1"/>
      <w:numFmt w:val="lowerLetter"/>
      <w:lvlText w:val="%8."/>
      <w:lvlJc w:val="left"/>
      <w:pPr>
        <w:ind w:left="5684" w:hanging="360"/>
      </w:pPr>
    </w:lvl>
    <w:lvl w:ilvl="8" w:tplc="190082E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E7"/>
    <w:rsid w:val="002D0CF3"/>
    <w:rsid w:val="004544E7"/>
    <w:rsid w:val="00B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9">
    <w:name w:val="List Paragraph"/>
    <w:basedOn w:val="a"/>
    <w:uiPriority w:val="34"/>
    <w:qFormat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table" w:styleId="afa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pPr>
      <w:widowControl w:val="0"/>
      <w:spacing w:after="120" w:line="100" w:lineRule="atLeast"/>
    </w:pPr>
    <w:rPr>
      <w:rFonts w:eastAsia="Lucida Sans Unicode" w:cs="Tahoma"/>
      <w:sz w:val="21"/>
      <w:szCs w:val="24"/>
      <w:lang w:val="ru-RU" w:eastAsia="ar-SA"/>
    </w:rPr>
  </w:style>
  <w:style w:type="character" w:customStyle="1" w:styleId="afc">
    <w:name w:val="Основной текст Знак"/>
    <w:basedOn w:val="a0"/>
    <w:link w:val="afb"/>
    <w:rPr>
      <w:rFonts w:eastAsia="Lucida Sans Unicode" w:cs="Tahoma"/>
      <w:sz w:val="21"/>
      <w:szCs w:val="24"/>
      <w:lang w:val="ru-RU" w:eastAsia="ar-SA"/>
    </w:rPr>
  </w:style>
  <w:style w:type="paragraph" w:customStyle="1" w:styleId="ConsPlusNormal">
    <w:name w:val="ConsPlusNormal"/>
    <w:pPr>
      <w:widowControl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9">
    <w:name w:val="List Paragraph"/>
    <w:basedOn w:val="a"/>
    <w:uiPriority w:val="34"/>
    <w:qFormat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table" w:styleId="afa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pPr>
      <w:widowControl w:val="0"/>
      <w:spacing w:after="120" w:line="100" w:lineRule="atLeast"/>
    </w:pPr>
    <w:rPr>
      <w:rFonts w:eastAsia="Lucida Sans Unicode" w:cs="Tahoma"/>
      <w:sz w:val="21"/>
      <w:szCs w:val="24"/>
      <w:lang w:val="ru-RU" w:eastAsia="ar-SA"/>
    </w:rPr>
  </w:style>
  <w:style w:type="character" w:customStyle="1" w:styleId="afc">
    <w:name w:val="Основной текст Знак"/>
    <w:basedOn w:val="a0"/>
    <w:link w:val="afb"/>
    <w:rPr>
      <w:rFonts w:eastAsia="Lucida Sans Unicode" w:cs="Tahoma"/>
      <w:sz w:val="21"/>
      <w:szCs w:val="24"/>
      <w:lang w:val="ru-RU" w:eastAsia="ar-SA"/>
    </w:rPr>
  </w:style>
  <w:style w:type="paragraph" w:customStyle="1" w:styleId="ConsPlusNormal">
    <w:name w:val="ConsPlusNormal"/>
    <w:pPr>
      <w:widowControl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KK</cp:lastModifiedBy>
  <cp:revision>7</cp:revision>
  <dcterms:created xsi:type="dcterms:W3CDTF">2025-02-04T13:14:00Z</dcterms:created>
  <dcterms:modified xsi:type="dcterms:W3CDTF">2025-10-06T09:58:00Z</dcterms:modified>
</cp:coreProperties>
</file>