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98C1" w14:textId="77777777" w:rsidR="002E1D01" w:rsidRPr="00AE2D9B" w:rsidRDefault="002E1D01" w:rsidP="002E1D01">
      <w:pPr>
        <w:ind w:right="-460"/>
        <w:jc w:val="center"/>
        <w:rPr>
          <w:b/>
          <w:color w:val="FF0000"/>
          <w:sz w:val="36"/>
          <w:szCs w:val="44"/>
          <w:u w:val="single"/>
        </w:rPr>
      </w:pPr>
      <w:bookmarkStart w:id="0" w:name="_Hlk467066427"/>
      <w:r w:rsidRPr="00AE2D9B">
        <w:rPr>
          <w:b/>
          <w:color w:val="FF0000"/>
          <w:sz w:val="36"/>
          <w:szCs w:val="44"/>
          <w:u w:val="single"/>
        </w:rPr>
        <w:t xml:space="preserve">ОБЩЕСТВО С ОГРАНИЧЕННОЙ ОТВЕСТВЕННОСТЬЮ  </w:t>
      </w:r>
      <w:r w:rsidR="00AE2D9B" w:rsidRPr="00AE2D9B">
        <w:rPr>
          <w:b/>
          <w:color w:val="FF0000"/>
          <w:sz w:val="36"/>
          <w:szCs w:val="44"/>
          <w:u w:val="single"/>
        </w:rPr>
        <w:br/>
      </w:r>
      <w:r w:rsidRPr="00AE2D9B">
        <w:rPr>
          <w:b/>
          <w:color w:val="FF0000"/>
          <w:sz w:val="36"/>
          <w:szCs w:val="44"/>
          <w:u w:val="single"/>
        </w:rPr>
        <w:t>«</w:t>
      </w:r>
      <w:r w:rsidR="00AE2D9B" w:rsidRPr="00AE2D9B">
        <w:rPr>
          <w:b/>
          <w:color w:val="FF0000"/>
          <w:sz w:val="36"/>
          <w:szCs w:val="44"/>
          <w:u w:val="single"/>
        </w:rPr>
        <w:t xml:space="preserve">_                                           </w:t>
      </w:r>
      <w:proofErr w:type="gramStart"/>
      <w:r w:rsidR="00AE2D9B" w:rsidRPr="00AE2D9B">
        <w:rPr>
          <w:b/>
          <w:color w:val="FF0000"/>
          <w:sz w:val="36"/>
          <w:szCs w:val="44"/>
          <w:u w:val="single"/>
        </w:rPr>
        <w:t xml:space="preserve">  </w:t>
      </w:r>
      <w:r w:rsidRPr="00AE2D9B">
        <w:rPr>
          <w:b/>
          <w:color w:val="FF0000"/>
          <w:sz w:val="36"/>
          <w:szCs w:val="44"/>
          <w:u w:val="single"/>
        </w:rPr>
        <w:t>»</w:t>
      </w:r>
      <w:proofErr w:type="gramEnd"/>
    </w:p>
    <w:p w14:paraId="7E8D1AF2" w14:textId="77777777" w:rsidR="00802459" w:rsidRDefault="00802459" w:rsidP="00802459">
      <w:pPr>
        <w:jc w:val="center"/>
        <w:rPr>
          <w:b/>
        </w:rPr>
      </w:pPr>
    </w:p>
    <w:p w14:paraId="064FB96B" w14:textId="77777777" w:rsidR="002E1D01" w:rsidRDefault="002E1D01" w:rsidP="00802459">
      <w:pPr>
        <w:jc w:val="center"/>
        <w:rPr>
          <w:b/>
        </w:rPr>
      </w:pPr>
    </w:p>
    <w:p w14:paraId="3B88E8F5" w14:textId="77777777" w:rsidR="002E1D01" w:rsidRPr="001C26D8" w:rsidRDefault="002E1D01" w:rsidP="002E1D01">
      <w:pPr>
        <w:jc w:val="center"/>
        <w:rPr>
          <w:spacing w:val="60"/>
          <w:sz w:val="28"/>
          <w:szCs w:val="28"/>
        </w:rPr>
      </w:pPr>
      <w:r w:rsidRPr="001C26D8">
        <w:rPr>
          <w:spacing w:val="60"/>
          <w:sz w:val="28"/>
          <w:szCs w:val="28"/>
        </w:rPr>
        <w:t>ПРИКАЗ</w:t>
      </w:r>
    </w:p>
    <w:p w14:paraId="0E5DC37E" w14:textId="77777777" w:rsidR="002E1D01" w:rsidRPr="00091DF5" w:rsidRDefault="002E1D01" w:rsidP="002E1D01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"/>
        <w:gridCol w:w="476"/>
        <w:gridCol w:w="419"/>
        <w:gridCol w:w="1369"/>
        <w:gridCol w:w="483"/>
        <w:gridCol w:w="476"/>
        <w:gridCol w:w="307"/>
        <w:gridCol w:w="4809"/>
        <w:gridCol w:w="457"/>
        <w:gridCol w:w="900"/>
      </w:tblGrid>
      <w:tr w:rsidR="00AE2D9B" w:rsidRPr="00AE2D9B" w14:paraId="01439B53" w14:textId="77777777" w:rsidTr="002E1D01">
        <w:tc>
          <w:tcPr>
            <w:tcW w:w="266" w:type="dxa"/>
          </w:tcPr>
          <w:p w14:paraId="3E216D00" w14:textId="77777777" w:rsidR="002E1D01" w:rsidRPr="00AE2D9B" w:rsidRDefault="002E1D01" w:rsidP="002E1D01">
            <w:pPr>
              <w:ind w:right="-83"/>
              <w:rPr>
                <w:b/>
                <w:color w:val="FF0000"/>
                <w:sz w:val="26"/>
                <w:szCs w:val="26"/>
              </w:rPr>
            </w:pPr>
            <w:r w:rsidRPr="00AE2D9B">
              <w:rPr>
                <w:b/>
                <w:color w:val="FF0000"/>
                <w:sz w:val="26"/>
                <w:szCs w:val="26"/>
              </w:rPr>
              <w:t>«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235F63A1" w14:textId="77777777" w:rsidR="002E1D01" w:rsidRPr="00AE2D9B" w:rsidRDefault="002E1D01" w:rsidP="002E1D01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</w:tcPr>
          <w:p w14:paraId="1D7DEE08" w14:textId="77777777" w:rsidR="002E1D01" w:rsidRPr="00AE2D9B" w:rsidRDefault="002E1D01" w:rsidP="002E1D01">
            <w:pPr>
              <w:rPr>
                <w:b/>
                <w:color w:val="FF0000"/>
                <w:sz w:val="26"/>
                <w:szCs w:val="26"/>
              </w:rPr>
            </w:pPr>
            <w:r w:rsidRPr="00AE2D9B">
              <w:rPr>
                <w:b/>
                <w:color w:val="FF0000"/>
                <w:sz w:val="26"/>
                <w:szCs w:val="26"/>
              </w:rPr>
              <w:t>»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14:paraId="03217AE2" w14:textId="77777777" w:rsidR="002E1D01" w:rsidRPr="00AE2D9B" w:rsidRDefault="002E1D01" w:rsidP="002E1D01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483" w:type="dxa"/>
          </w:tcPr>
          <w:p w14:paraId="3673D8A4" w14:textId="77777777" w:rsidR="002E1D01" w:rsidRPr="00AE2D9B" w:rsidRDefault="002E1D01" w:rsidP="002E1D01">
            <w:pPr>
              <w:rPr>
                <w:b/>
                <w:color w:val="FF0000"/>
                <w:sz w:val="26"/>
                <w:szCs w:val="26"/>
              </w:rPr>
            </w:pPr>
            <w:r w:rsidRPr="00AE2D9B">
              <w:rPr>
                <w:b/>
                <w:color w:val="FF0000"/>
                <w:sz w:val="26"/>
                <w:szCs w:val="26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154AC953" w14:textId="77777777" w:rsidR="002E1D01" w:rsidRPr="00AE2D9B" w:rsidRDefault="002E1D01" w:rsidP="002E1D01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AE2D9B">
              <w:rPr>
                <w:b/>
                <w:color w:val="FF0000"/>
                <w:sz w:val="26"/>
                <w:szCs w:val="26"/>
                <w:lang w:val="en-US"/>
              </w:rPr>
              <w:t>2</w:t>
            </w:r>
            <w:r w:rsidRPr="00AE2D9B">
              <w:rPr>
                <w:b/>
                <w:color w:val="FF0000"/>
                <w:sz w:val="26"/>
                <w:szCs w:val="26"/>
              </w:rPr>
              <w:t>2</w:t>
            </w:r>
          </w:p>
        </w:tc>
        <w:tc>
          <w:tcPr>
            <w:tcW w:w="307" w:type="dxa"/>
          </w:tcPr>
          <w:p w14:paraId="711A330A" w14:textId="77777777" w:rsidR="002E1D01" w:rsidRPr="00AE2D9B" w:rsidRDefault="002E1D01" w:rsidP="002E1D01">
            <w:pPr>
              <w:ind w:left="-93"/>
              <w:rPr>
                <w:b/>
                <w:color w:val="FF0000"/>
                <w:sz w:val="26"/>
                <w:szCs w:val="26"/>
              </w:rPr>
            </w:pPr>
            <w:r w:rsidRPr="00AE2D9B">
              <w:rPr>
                <w:b/>
                <w:color w:val="FF0000"/>
                <w:sz w:val="26"/>
                <w:szCs w:val="26"/>
              </w:rPr>
              <w:t>г.</w:t>
            </w:r>
          </w:p>
        </w:tc>
        <w:tc>
          <w:tcPr>
            <w:tcW w:w="4809" w:type="dxa"/>
          </w:tcPr>
          <w:p w14:paraId="15250830" w14:textId="77777777" w:rsidR="002E1D01" w:rsidRPr="00AE2D9B" w:rsidRDefault="002E1D01" w:rsidP="002E1D01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457" w:type="dxa"/>
          </w:tcPr>
          <w:p w14:paraId="48B7CF29" w14:textId="77777777" w:rsidR="002E1D01" w:rsidRPr="00AE2D9B" w:rsidRDefault="002E1D01" w:rsidP="002E1D01">
            <w:pPr>
              <w:ind w:right="-136"/>
              <w:rPr>
                <w:b/>
                <w:color w:val="FF0000"/>
                <w:sz w:val="26"/>
                <w:szCs w:val="26"/>
              </w:rPr>
            </w:pPr>
            <w:r w:rsidRPr="00AE2D9B">
              <w:rPr>
                <w:b/>
                <w:color w:val="FF0000"/>
                <w:sz w:val="26"/>
                <w:szCs w:val="26"/>
              </w:rPr>
              <w:t>№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E933ACD" w14:textId="77777777" w:rsidR="002E1D01" w:rsidRPr="00AE2D9B" w:rsidRDefault="002E1D01" w:rsidP="002E1D01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</w:tbl>
    <w:p w14:paraId="19AA7242" w14:textId="77777777" w:rsidR="002E1D01" w:rsidRDefault="002E1D01" w:rsidP="002E1D01">
      <w:pPr>
        <w:ind w:right="5387"/>
        <w:rPr>
          <w:b/>
          <w:szCs w:val="26"/>
        </w:rPr>
      </w:pPr>
    </w:p>
    <w:p w14:paraId="3AEDFCCF" w14:textId="77777777" w:rsidR="002E1D01" w:rsidRDefault="002E1D01" w:rsidP="002E1D01">
      <w:pPr>
        <w:ind w:right="5387"/>
        <w:rPr>
          <w:b/>
          <w:szCs w:val="26"/>
        </w:rPr>
      </w:pPr>
      <w:r w:rsidRPr="00603A69">
        <w:rPr>
          <w:b/>
          <w:szCs w:val="26"/>
        </w:rPr>
        <w:t>г. Санкт-Петербург</w:t>
      </w:r>
    </w:p>
    <w:p w14:paraId="57086455" w14:textId="77777777" w:rsidR="002E1D01" w:rsidRPr="00603A69" w:rsidRDefault="002E1D01" w:rsidP="002E1D01">
      <w:pPr>
        <w:ind w:right="5387"/>
        <w:rPr>
          <w:b/>
          <w:szCs w:val="26"/>
        </w:rPr>
      </w:pPr>
    </w:p>
    <w:p w14:paraId="77FDEBD7" w14:textId="77777777" w:rsidR="00B81F26" w:rsidRPr="002E1D01" w:rsidRDefault="00A30F3D" w:rsidP="002E1D01">
      <w:pPr>
        <w:spacing w:line="276" w:lineRule="auto"/>
        <w:rPr>
          <w:rFonts w:eastAsia="Calibri"/>
          <w:b/>
        </w:rPr>
      </w:pPr>
      <w:r w:rsidRPr="002E1D01">
        <w:rPr>
          <w:b/>
        </w:rPr>
        <w:t>О назначении лиц, ответственн</w:t>
      </w:r>
      <w:r w:rsidR="005D7E04" w:rsidRPr="002E1D01">
        <w:rPr>
          <w:b/>
        </w:rPr>
        <w:t>ых за</w:t>
      </w:r>
      <w:r w:rsidRPr="002E1D01">
        <w:rPr>
          <w:b/>
        </w:rPr>
        <w:t xml:space="preserve"> </w:t>
      </w:r>
      <w:r w:rsidR="005D7E04" w:rsidRPr="002E1D01">
        <w:rPr>
          <w:b/>
        </w:rPr>
        <w:t>электрохозяйство</w:t>
      </w:r>
    </w:p>
    <w:p w14:paraId="634D8493" w14:textId="77777777" w:rsidR="00B81F26" w:rsidRPr="008C4005" w:rsidRDefault="00B81F26" w:rsidP="00B81F26">
      <w:pPr>
        <w:spacing w:line="276" w:lineRule="auto"/>
        <w:rPr>
          <w:rFonts w:eastAsia="Calibri"/>
          <w:b/>
        </w:rPr>
      </w:pPr>
    </w:p>
    <w:p w14:paraId="2FE3E3C7" w14:textId="77777777" w:rsidR="00AE2D9B" w:rsidRDefault="00AD45AE" w:rsidP="00184EA4">
      <w:pPr>
        <w:spacing w:line="276" w:lineRule="auto"/>
        <w:ind w:firstLine="567"/>
        <w:jc w:val="both"/>
        <w:rPr>
          <w:rStyle w:val="postbody"/>
          <w:rFonts w:eastAsia="Calibri"/>
        </w:rPr>
      </w:pPr>
      <w:r>
        <w:rPr>
          <w:rStyle w:val="postbody"/>
          <w:rFonts w:eastAsia="Calibri"/>
        </w:rPr>
        <w:t>В</w:t>
      </w:r>
      <w:r w:rsidR="00802459">
        <w:rPr>
          <w:rStyle w:val="postbody"/>
          <w:rFonts w:eastAsia="Calibri"/>
        </w:rPr>
        <w:t xml:space="preserve"> цел</w:t>
      </w:r>
      <w:r>
        <w:rPr>
          <w:rStyle w:val="postbody"/>
          <w:rFonts w:eastAsia="Calibri"/>
        </w:rPr>
        <w:t>ях</w:t>
      </w:r>
      <w:r w:rsidR="00802459">
        <w:rPr>
          <w:rStyle w:val="postbody"/>
          <w:rFonts w:eastAsia="Calibri"/>
        </w:rPr>
        <w:t xml:space="preserve"> реализации требований</w:t>
      </w:r>
      <w:r w:rsidR="00B81F26" w:rsidRPr="00320B7B">
        <w:rPr>
          <w:rStyle w:val="postbody"/>
          <w:rFonts w:eastAsia="Calibri"/>
        </w:rPr>
        <w:t xml:space="preserve"> </w:t>
      </w:r>
      <w:r w:rsidR="00DC4853">
        <w:rPr>
          <w:rStyle w:val="postbody"/>
          <w:rFonts w:eastAsia="Calibri"/>
        </w:rPr>
        <w:t xml:space="preserve">статьи </w:t>
      </w:r>
      <w:r w:rsidR="00DC4853">
        <w:t>21</w:t>
      </w:r>
      <w:r w:rsidR="00197BDC">
        <w:t>4</w:t>
      </w:r>
      <w:r w:rsidR="00DC4853">
        <w:t xml:space="preserve"> </w:t>
      </w:r>
      <w:r w:rsidR="00DC4853" w:rsidRPr="009F58DA">
        <w:t>Трудового</w:t>
      </w:r>
      <w:r w:rsidR="00DC4853">
        <w:t xml:space="preserve"> кодекса Российской Федерации</w:t>
      </w:r>
      <w:r w:rsidR="005D7E04">
        <w:t>, П</w:t>
      </w:r>
      <w:r w:rsidR="005D7E04" w:rsidRPr="00DF3F7E">
        <w:t xml:space="preserve">равил по охране труда при эксплуатации электроустановок, утверждённых приказом Минтруда </w:t>
      </w:r>
      <w:r w:rsidR="00197BDC">
        <w:t xml:space="preserve">и соцзащиты </w:t>
      </w:r>
      <w:r w:rsidR="005D7E04" w:rsidRPr="00DF3F7E">
        <w:t>Р</w:t>
      </w:r>
      <w:r w:rsidR="00197BDC">
        <w:t>Ф</w:t>
      </w:r>
      <w:r w:rsidR="005D7E04" w:rsidRPr="00DF3F7E">
        <w:t xml:space="preserve"> от </w:t>
      </w:r>
      <w:r w:rsidR="00197BDC">
        <w:t>15.12.2020</w:t>
      </w:r>
      <w:r w:rsidR="005D7E04" w:rsidRPr="00DF3F7E">
        <w:t xml:space="preserve"> г. № </w:t>
      </w:r>
      <w:r w:rsidR="00A4094D">
        <w:t>903</w:t>
      </w:r>
      <w:r w:rsidR="005D7E04" w:rsidRPr="00DF3F7E">
        <w:t>н</w:t>
      </w:r>
      <w:r w:rsidR="005D7E04">
        <w:t>, П</w:t>
      </w:r>
      <w:r w:rsidR="005D7E04" w:rsidRPr="00FD3E35">
        <w:t>равил технической эксплуатации электроустановок потребителей</w:t>
      </w:r>
      <w:r w:rsidR="005D7E04">
        <w:t>, утверждённых п</w:t>
      </w:r>
      <w:r w:rsidR="005D7E04" w:rsidRPr="000C3677">
        <w:t>риказ</w:t>
      </w:r>
      <w:r w:rsidR="005D7E04">
        <w:t>ом</w:t>
      </w:r>
      <w:r w:rsidR="005D7E04" w:rsidRPr="000C3677">
        <w:t xml:space="preserve"> Минэнерго РФ от 13.01.2003</w:t>
      </w:r>
      <w:r w:rsidR="005D7E04">
        <w:t xml:space="preserve"> г.</w:t>
      </w:r>
      <w:r w:rsidR="005D7E04" w:rsidRPr="000C3677">
        <w:t xml:space="preserve"> № 6</w:t>
      </w:r>
      <w:r w:rsidR="005D7E04">
        <w:t>,</w:t>
      </w:r>
      <w:r w:rsidR="005D7E04" w:rsidRPr="00FD3E35">
        <w:t xml:space="preserve"> для непосредственного исполнения функций по организации эксплуатации электроустановок с целью содержания в работоспособном состоянии электрического и электротехнического оборудования и сетей, а также обеспечения их надежной работы и безопасной эксплуатации</w:t>
      </w:r>
      <w:r w:rsidR="00092CBB">
        <w:t>.</w:t>
      </w:r>
    </w:p>
    <w:p w14:paraId="54A6241B" w14:textId="77777777" w:rsidR="002E1D01" w:rsidRDefault="002E1D01" w:rsidP="00AE2D9B">
      <w:pPr>
        <w:spacing w:line="276" w:lineRule="auto"/>
        <w:ind w:firstLine="567"/>
        <w:jc w:val="both"/>
        <w:rPr>
          <w:rStyle w:val="postbody"/>
          <w:rFonts w:eastAsia="Calibri"/>
          <w:b/>
        </w:rPr>
      </w:pPr>
    </w:p>
    <w:p w14:paraId="04C3FF59" w14:textId="77777777" w:rsidR="002E1D01" w:rsidRDefault="002E1D01" w:rsidP="002E1D01">
      <w:pPr>
        <w:jc w:val="both"/>
        <w:rPr>
          <w:b/>
        </w:rPr>
      </w:pPr>
      <w:r w:rsidRPr="008F4661">
        <w:rPr>
          <w:b/>
        </w:rPr>
        <w:t>ПРИКАЗЫВАЮ:</w:t>
      </w:r>
    </w:p>
    <w:p w14:paraId="6E279D25" w14:textId="77777777" w:rsidR="006B7ED8" w:rsidRPr="008C4005" w:rsidRDefault="006B7ED8" w:rsidP="00680FED">
      <w:pPr>
        <w:spacing w:line="276" w:lineRule="auto"/>
        <w:ind w:firstLine="567"/>
        <w:jc w:val="both"/>
        <w:rPr>
          <w:rFonts w:eastAsia="Calibri"/>
        </w:rPr>
      </w:pPr>
    </w:p>
    <w:p w14:paraId="00C48DE8" w14:textId="77777777" w:rsidR="005D7E04" w:rsidRPr="00AE2D9B" w:rsidRDefault="005D7E04" w:rsidP="00184EA4">
      <w:pPr>
        <w:tabs>
          <w:tab w:val="left" w:pos="851"/>
        </w:tabs>
        <w:spacing w:line="276" w:lineRule="auto"/>
        <w:ind w:right="-143" w:firstLine="567"/>
        <w:jc w:val="both"/>
        <w:rPr>
          <w:color w:val="FF0000"/>
        </w:rPr>
      </w:pPr>
      <w:r>
        <w:t xml:space="preserve">1. </w:t>
      </w:r>
      <w:r w:rsidR="00324F3A" w:rsidRPr="005D7E04">
        <w:t>Назначить лиц</w:t>
      </w:r>
      <w:r w:rsidRPr="005D7E04">
        <w:t>ом</w:t>
      </w:r>
      <w:r w:rsidR="00324F3A" w:rsidRPr="005D7E04">
        <w:t xml:space="preserve">, </w:t>
      </w:r>
      <w:r w:rsidRPr="005D7E04">
        <w:t>ответственным за электрохозяйство</w:t>
      </w:r>
      <w:r w:rsidR="00324F3A" w:rsidRPr="005D7E04">
        <w:t xml:space="preserve"> в </w:t>
      </w:r>
      <w:r w:rsidR="002E1D01" w:rsidRPr="00AE2D9B">
        <w:rPr>
          <w:rFonts w:eastAsia="Calibri"/>
          <w:color w:val="FF0000"/>
        </w:rPr>
        <w:t>ООО «</w:t>
      </w:r>
      <w:r w:rsidR="00AE2D9B" w:rsidRPr="00AE2D9B">
        <w:rPr>
          <w:rFonts w:eastAsia="Calibri"/>
          <w:color w:val="FF0000"/>
        </w:rPr>
        <w:t>________</w:t>
      </w:r>
      <w:r w:rsidR="002E1D01" w:rsidRPr="00AE2D9B">
        <w:rPr>
          <w:rFonts w:eastAsia="Calibri"/>
          <w:color w:val="FF0000"/>
        </w:rPr>
        <w:t xml:space="preserve">» </w:t>
      </w:r>
      <w:r w:rsidR="00324F3A" w:rsidRPr="005D7E04">
        <w:t xml:space="preserve">(далее </w:t>
      </w:r>
      <w:r w:rsidR="00AD45AE">
        <w:t>–</w:t>
      </w:r>
      <w:r w:rsidR="002E1D01">
        <w:t xml:space="preserve"> Организация) </w:t>
      </w:r>
      <w:r w:rsidR="002E1D01" w:rsidRPr="00AE2D9B">
        <w:rPr>
          <w:color w:val="FF0000"/>
        </w:rPr>
        <w:t xml:space="preserve">___________________________ </w:t>
      </w:r>
      <w:r w:rsidRPr="00AE2D9B">
        <w:rPr>
          <w:color w:val="FF0000"/>
        </w:rPr>
        <w:t>(</w:t>
      </w:r>
      <w:r w:rsidR="002E1D01" w:rsidRPr="00AE2D9B">
        <w:rPr>
          <w:color w:val="FF0000"/>
        </w:rPr>
        <w:t xml:space="preserve">с </w:t>
      </w:r>
      <w:r w:rsidR="00AE2D9B" w:rsidRPr="00AE2D9B">
        <w:rPr>
          <w:color w:val="FF0000"/>
        </w:rPr>
        <w:t>___</w:t>
      </w:r>
      <w:r w:rsidR="002E1D01" w:rsidRPr="00AE2D9B">
        <w:rPr>
          <w:color w:val="FF0000"/>
        </w:rPr>
        <w:t xml:space="preserve"> группой</w:t>
      </w:r>
      <w:r w:rsidRPr="00AE2D9B">
        <w:rPr>
          <w:color w:val="FF0000"/>
        </w:rPr>
        <w:t xml:space="preserve"> по электробезопасности)</w:t>
      </w:r>
      <w:r w:rsidR="00324F3A" w:rsidRPr="00AE2D9B">
        <w:rPr>
          <w:color w:val="FF0000"/>
        </w:rPr>
        <w:t>.</w:t>
      </w:r>
      <w:r w:rsidRPr="00AE2D9B">
        <w:rPr>
          <w:color w:val="FF0000"/>
        </w:rPr>
        <w:t xml:space="preserve"> </w:t>
      </w:r>
      <w:r w:rsidRPr="005D7E04">
        <w:t xml:space="preserve">На период длительного отсутствия (отпуск, болезнь, командировка) ответственного за электрохозяйство, исполнение его обязанностей возлагать </w:t>
      </w:r>
      <w:proofErr w:type="gramStart"/>
      <w:r w:rsidRPr="005D7E04">
        <w:t xml:space="preserve">на </w:t>
      </w:r>
      <w:r w:rsidR="002E1D01">
        <w:t xml:space="preserve"> </w:t>
      </w:r>
      <w:r w:rsidR="002E1D01" w:rsidRPr="00AE2D9B">
        <w:rPr>
          <w:color w:val="FF0000"/>
        </w:rPr>
        <w:t>_</w:t>
      </w:r>
      <w:proofErr w:type="gramEnd"/>
      <w:r w:rsidR="002E1D01" w:rsidRPr="00AE2D9B">
        <w:rPr>
          <w:color w:val="FF0000"/>
        </w:rPr>
        <w:t xml:space="preserve">________________________ </w:t>
      </w:r>
      <w:r w:rsidRPr="00AE2D9B">
        <w:rPr>
          <w:color w:val="FF0000"/>
        </w:rPr>
        <w:t>(</w:t>
      </w:r>
      <w:r w:rsidR="002E1D01" w:rsidRPr="00AE2D9B">
        <w:rPr>
          <w:color w:val="FF0000"/>
        </w:rPr>
        <w:t xml:space="preserve">с </w:t>
      </w:r>
      <w:r w:rsidR="00AE2D9B" w:rsidRPr="00AE2D9B">
        <w:rPr>
          <w:color w:val="FF0000"/>
        </w:rPr>
        <w:t>____</w:t>
      </w:r>
      <w:r w:rsidR="002E1D01" w:rsidRPr="00AE2D9B">
        <w:rPr>
          <w:color w:val="FF0000"/>
        </w:rPr>
        <w:t xml:space="preserve"> группой </w:t>
      </w:r>
      <w:r w:rsidRPr="00AE2D9B">
        <w:rPr>
          <w:color w:val="FF0000"/>
        </w:rPr>
        <w:t>по электробезопасности) (далее – ответственные лица).</w:t>
      </w:r>
    </w:p>
    <w:p w14:paraId="0F849B55" w14:textId="77777777" w:rsidR="00324F3A" w:rsidRPr="00680FED" w:rsidRDefault="00680FED" w:rsidP="00184EA4">
      <w:pPr>
        <w:tabs>
          <w:tab w:val="left" w:pos="851"/>
        </w:tabs>
        <w:spacing w:line="276" w:lineRule="auto"/>
        <w:ind w:right="-143" w:firstLine="567"/>
        <w:jc w:val="both"/>
      </w:pPr>
      <w:r>
        <w:t xml:space="preserve">2. </w:t>
      </w:r>
      <w:r w:rsidR="00324F3A" w:rsidRPr="00680FED">
        <w:t>Ответственным лицам</w:t>
      </w:r>
      <w:r w:rsidR="005D7E04" w:rsidRPr="00680FED">
        <w:t xml:space="preserve"> обеспечить</w:t>
      </w:r>
      <w:r w:rsidR="00324F3A" w:rsidRPr="00680FED">
        <w:t>:</w:t>
      </w:r>
    </w:p>
    <w:p w14:paraId="6D47B922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>содержание электротехнического и электротехнологического оборудо</w:t>
      </w:r>
      <w:r w:rsidRPr="006965E0">
        <w:rPr>
          <w:sz w:val="24"/>
          <w:szCs w:val="24"/>
        </w:rPr>
        <w:softHyphen/>
        <w:t>вания и сетей в работоспособном состоянии и его эксплуатацию в соответ</w:t>
      </w:r>
      <w:r w:rsidRPr="006965E0">
        <w:rPr>
          <w:sz w:val="24"/>
          <w:szCs w:val="24"/>
        </w:rPr>
        <w:softHyphen/>
        <w:t>ствии с требованиями действующих документов;</w:t>
      </w:r>
    </w:p>
    <w:p w14:paraId="73964DF7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>своевременное и качественное проведение профилактических работ, ре</w:t>
      </w:r>
      <w:r w:rsidRPr="006965E0">
        <w:rPr>
          <w:sz w:val="24"/>
          <w:szCs w:val="24"/>
        </w:rPr>
        <w:softHyphen/>
        <w:t>монта, модернизации и реконструкции электрооборудования;</w:t>
      </w:r>
    </w:p>
    <w:p w14:paraId="6839E1A8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>надежную работу электроустановок и безопасное их обслуживание;</w:t>
      </w:r>
    </w:p>
    <w:p w14:paraId="0F92DDA6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>предотвращение использования технологий и методов работы, оказы</w:t>
      </w:r>
      <w:r w:rsidRPr="006965E0">
        <w:rPr>
          <w:sz w:val="24"/>
          <w:szCs w:val="24"/>
        </w:rPr>
        <w:softHyphen/>
        <w:t>вающих отрицательное влияние на окружающую среду;</w:t>
      </w:r>
    </w:p>
    <w:p w14:paraId="104DE733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>учёт и анализ нарушений в работе электроустановок, несчастных случа</w:t>
      </w:r>
      <w:r w:rsidRPr="006965E0">
        <w:rPr>
          <w:sz w:val="24"/>
          <w:szCs w:val="24"/>
        </w:rPr>
        <w:softHyphen/>
        <w:t>ев и принятие мер по устранению причин их возникновения;</w:t>
      </w:r>
    </w:p>
    <w:p w14:paraId="17AB445B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>выполнение предписаний органов Ростехнадзора;</w:t>
      </w:r>
    </w:p>
    <w:p w14:paraId="206A0CB6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 xml:space="preserve">разработку и утверждение однолинейной схемы электроснабжения </w:t>
      </w:r>
      <w:r w:rsidR="002E1D01">
        <w:rPr>
          <w:color w:val="000000"/>
          <w:sz w:val="24"/>
          <w:szCs w:val="24"/>
        </w:rPr>
        <w:t>Организации</w:t>
      </w:r>
      <w:r w:rsidRPr="006965E0">
        <w:rPr>
          <w:sz w:val="24"/>
          <w:szCs w:val="24"/>
        </w:rPr>
        <w:t>;</w:t>
      </w:r>
    </w:p>
    <w:p w14:paraId="1F7657B1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 xml:space="preserve">регулярно (не реже одного раза в месяц) контролировать состояние электроустановок и электробезопасности в </w:t>
      </w:r>
      <w:r w:rsidR="002E1D01">
        <w:rPr>
          <w:color w:val="000000"/>
          <w:sz w:val="24"/>
          <w:szCs w:val="24"/>
        </w:rPr>
        <w:t>Организации</w:t>
      </w:r>
      <w:r w:rsidRPr="006965E0">
        <w:rPr>
          <w:sz w:val="24"/>
          <w:szCs w:val="24"/>
        </w:rPr>
        <w:t>, учитывать показатели работы электротехнического персонала и оборудования, анализировать их и принимать меры к устранению недостатков;</w:t>
      </w:r>
    </w:p>
    <w:p w14:paraId="1A0EF646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>проведение необходимых испытаний электрооборудования, эксплуата</w:t>
      </w:r>
      <w:r w:rsidRPr="006965E0">
        <w:rPr>
          <w:sz w:val="24"/>
          <w:szCs w:val="24"/>
        </w:rPr>
        <w:softHyphen/>
        <w:t>ция молниезащиты, измерительных приборов и средств учета электроэнер</w:t>
      </w:r>
      <w:r w:rsidRPr="006965E0">
        <w:rPr>
          <w:sz w:val="24"/>
          <w:szCs w:val="24"/>
        </w:rPr>
        <w:softHyphen/>
        <w:t>гии;</w:t>
      </w:r>
    </w:p>
    <w:p w14:paraId="4B0A8E28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lastRenderedPageBreak/>
        <w:t>обеспечение экономичного режима потребления электроэнергии;</w:t>
      </w:r>
    </w:p>
    <w:p w14:paraId="6EFC6D3E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>поддержание показателей качества электроэнергии в заданных пределах;</w:t>
      </w:r>
    </w:p>
    <w:p w14:paraId="64F7E61F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 xml:space="preserve"> приём в эксплуатацию новых и реконструированных электроустановок; </w:t>
      </w:r>
    </w:p>
    <w:p w14:paraId="1544242E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>взаимодействие с энергоснабжающей организацией по надежному и ка</w:t>
      </w:r>
      <w:r w:rsidRPr="006965E0">
        <w:rPr>
          <w:sz w:val="24"/>
          <w:szCs w:val="24"/>
        </w:rPr>
        <w:softHyphen/>
        <w:t xml:space="preserve">чественному электроснабжению потребителей электроэнергии </w:t>
      </w:r>
      <w:r w:rsidR="002E1D01">
        <w:rPr>
          <w:color w:val="000000"/>
          <w:sz w:val="24"/>
          <w:szCs w:val="24"/>
        </w:rPr>
        <w:t>Организации</w:t>
      </w:r>
      <w:r w:rsidRPr="006965E0">
        <w:rPr>
          <w:sz w:val="24"/>
          <w:szCs w:val="24"/>
        </w:rPr>
        <w:t>;</w:t>
      </w:r>
    </w:p>
    <w:p w14:paraId="722CC848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 xml:space="preserve"> подготовка электроустановок для работы в зимних условиях; </w:t>
      </w:r>
    </w:p>
    <w:p w14:paraId="3B0C6E9D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>подготовка эксплуатационных документов (проектов приказов, распо</w:t>
      </w:r>
      <w:r w:rsidRPr="006965E0">
        <w:rPr>
          <w:sz w:val="24"/>
          <w:szCs w:val="24"/>
        </w:rPr>
        <w:softHyphen/>
        <w:t>ряжений, списков, перечней, журналов и т.п.) по обеспечению безопасного производства работ в электроустановках;</w:t>
      </w:r>
    </w:p>
    <w:p w14:paraId="66FC4BA2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 xml:space="preserve">подготовка рабочих мест в электроустановках </w:t>
      </w:r>
      <w:r w:rsidR="002E1D01">
        <w:rPr>
          <w:color w:val="000000"/>
          <w:sz w:val="24"/>
          <w:szCs w:val="24"/>
        </w:rPr>
        <w:t>Организации</w:t>
      </w:r>
      <w:r w:rsidRPr="006965E0">
        <w:rPr>
          <w:sz w:val="24"/>
          <w:szCs w:val="24"/>
        </w:rPr>
        <w:t>, укомплекто</w:t>
      </w:r>
      <w:r w:rsidRPr="006965E0">
        <w:rPr>
          <w:sz w:val="24"/>
          <w:szCs w:val="24"/>
        </w:rPr>
        <w:softHyphen/>
        <w:t>вание их средствами защиты, документацией, схемами, инструкциями, ме</w:t>
      </w:r>
      <w:r w:rsidRPr="006965E0">
        <w:rPr>
          <w:sz w:val="24"/>
          <w:szCs w:val="24"/>
        </w:rPr>
        <w:softHyphen/>
        <w:t>дицинской аптечкой, приборами, средствами связи и пожаротушения;</w:t>
      </w:r>
    </w:p>
    <w:p w14:paraId="77EE7471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>обеспечение ограничения доступа работников в электроустановки, хра</w:t>
      </w:r>
      <w:r w:rsidRPr="006965E0">
        <w:rPr>
          <w:sz w:val="24"/>
          <w:szCs w:val="24"/>
        </w:rPr>
        <w:softHyphen/>
        <w:t>нения и выдачи ключей от электроустановок;</w:t>
      </w:r>
    </w:p>
    <w:p w14:paraId="11F61727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>внедрение новых безопасных технологий, методов работы и современ</w:t>
      </w:r>
      <w:r w:rsidRPr="006965E0">
        <w:rPr>
          <w:sz w:val="24"/>
          <w:szCs w:val="24"/>
        </w:rPr>
        <w:softHyphen/>
        <w:t>ного оборудования в электроустановках;</w:t>
      </w:r>
    </w:p>
    <w:p w14:paraId="28E2EFA3" w14:textId="77777777" w:rsidR="00680FED" w:rsidRPr="006965E0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 xml:space="preserve">расчёт потребности </w:t>
      </w:r>
      <w:r w:rsidR="002E1D01">
        <w:rPr>
          <w:color w:val="000000"/>
          <w:sz w:val="24"/>
          <w:szCs w:val="24"/>
        </w:rPr>
        <w:t>Организации</w:t>
      </w:r>
      <w:r w:rsidRPr="006965E0">
        <w:rPr>
          <w:sz w:val="24"/>
          <w:szCs w:val="24"/>
        </w:rPr>
        <w:t xml:space="preserve"> в электрической энергии и контроль за её расходованием;</w:t>
      </w:r>
    </w:p>
    <w:p w14:paraId="25100A19" w14:textId="77777777" w:rsidR="00680FED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>своевременное выполнение мероприятий по охране труда, правилам безопасности, предусмотренных соответствующими планами работы и уст</w:t>
      </w:r>
      <w:r w:rsidRPr="006965E0">
        <w:rPr>
          <w:sz w:val="24"/>
          <w:szCs w:val="24"/>
        </w:rPr>
        <w:softHyphen/>
        <w:t>ранения недостатков;</w:t>
      </w:r>
    </w:p>
    <w:p w14:paraId="7360184D" w14:textId="77777777" w:rsidR="00680FED" w:rsidRPr="00680FED" w:rsidRDefault="00680FED" w:rsidP="00184EA4">
      <w:pPr>
        <w:pStyle w:val="ListBul"/>
        <w:numPr>
          <w:ilvl w:val="1"/>
          <w:numId w:val="12"/>
        </w:numPr>
        <w:tabs>
          <w:tab w:val="left" w:pos="851"/>
        </w:tabs>
        <w:spacing w:line="276" w:lineRule="auto"/>
        <w:ind w:left="0" w:right="-143" w:firstLine="567"/>
        <w:jc w:val="both"/>
        <w:rPr>
          <w:sz w:val="24"/>
          <w:szCs w:val="24"/>
        </w:rPr>
      </w:pPr>
      <w:r w:rsidRPr="006965E0">
        <w:rPr>
          <w:sz w:val="24"/>
          <w:szCs w:val="24"/>
        </w:rPr>
        <w:t>проверка соответствия схем электроснабжения фактическим эксплуатационным, с отметкой на них о проверке (не реже 1 раза в 2 года); пересмотр перечней инструкций и схем (не реже 1 раза в 3 года); контроль замеров показателей качества электроэнергии (не реже 1 раза в 2 года).</w:t>
      </w:r>
    </w:p>
    <w:p w14:paraId="48913D28" w14:textId="77777777" w:rsidR="00B81F26" w:rsidRPr="00680FED" w:rsidRDefault="00092CBB" w:rsidP="00184EA4">
      <w:pPr>
        <w:tabs>
          <w:tab w:val="left" w:pos="851"/>
        </w:tabs>
        <w:spacing w:line="276" w:lineRule="auto"/>
        <w:ind w:right="-143" w:firstLine="567"/>
        <w:jc w:val="both"/>
      </w:pPr>
      <w:r>
        <w:t>3</w:t>
      </w:r>
      <w:r w:rsidR="005D7E04" w:rsidRPr="00680FED">
        <w:t>. Ответственн</w:t>
      </w:r>
      <w:r w:rsidR="00680FED">
        <w:t>ым</w:t>
      </w:r>
      <w:r w:rsidR="005D7E04" w:rsidRPr="00680FED">
        <w:t xml:space="preserve"> лиц</w:t>
      </w:r>
      <w:r w:rsidR="00680FED">
        <w:t>ам</w:t>
      </w:r>
      <w:r w:rsidR="005D7E04" w:rsidRPr="00680FED">
        <w:t xml:space="preserve"> в своей работе руководствоваться </w:t>
      </w:r>
      <w:r w:rsidR="00680FED">
        <w:t>П</w:t>
      </w:r>
      <w:r w:rsidR="005D7E04" w:rsidRPr="00680FED">
        <w:t xml:space="preserve">равилами по охране труда при эксплуатации электроустановок, утверждёнными приказом Минтруда </w:t>
      </w:r>
      <w:r w:rsidR="006B7ED8">
        <w:t xml:space="preserve">и соцзащиты РФ </w:t>
      </w:r>
      <w:r w:rsidR="005D7E04" w:rsidRPr="00680FED">
        <w:t xml:space="preserve">от </w:t>
      </w:r>
      <w:r w:rsidR="006B7ED8">
        <w:t>15.12.2020</w:t>
      </w:r>
      <w:r w:rsidR="006B7ED8" w:rsidRPr="00DF3F7E">
        <w:t xml:space="preserve"> г. № </w:t>
      </w:r>
      <w:r w:rsidR="00AE2D9B">
        <w:t>903</w:t>
      </w:r>
      <w:r w:rsidR="006B7ED8" w:rsidRPr="00DF3F7E">
        <w:t>н</w:t>
      </w:r>
      <w:r w:rsidR="005D7E04" w:rsidRPr="00680FED">
        <w:t xml:space="preserve">, </w:t>
      </w:r>
      <w:r w:rsidR="00680FED">
        <w:t>П</w:t>
      </w:r>
      <w:r w:rsidR="005D7E04" w:rsidRPr="00680FED">
        <w:t>равилами технической эксплуатации электроустановок потребителей, утверждёнными приказом Минэнерго РФ от 13.01.2003 г. № 6</w:t>
      </w:r>
      <w:r w:rsidR="00680FED">
        <w:t xml:space="preserve"> и </w:t>
      </w:r>
      <w:r w:rsidR="005D7E04" w:rsidRPr="00680FED">
        <w:t>локальными нормативными актами об охране труда</w:t>
      </w:r>
      <w:r w:rsidR="006B7ED8">
        <w:t>,</w:t>
      </w:r>
      <w:r w:rsidR="002E1D01">
        <w:t xml:space="preserve"> действующими в Организации</w:t>
      </w:r>
      <w:r w:rsidR="005D7E04" w:rsidRPr="00680FED">
        <w:t>.</w:t>
      </w:r>
    </w:p>
    <w:p w14:paraId="06E3F2B0" w14:textId="77777777" w:rsidR="006B7ED8" w:rsidRDefault="00092CBB" w:rsidP="00184EA4">
      <w:pPr>
        <w:tabs>
          <w:tab w:val="left" w:pos="0"/>
          <w:tab w:val="left" w:pos="851"/>
        </w:tabs>
        <w:spacing w:line="276" w:lineRule="auto"/>
        <w:ind w:right="-143" w:firstLine="567"/>
        <w:jc w:val="both"/>
      </w:pPr>
      <w:r>
        <w:t>4</w:t>
      </w:r>
      <w:r w:rsidR="00680FED">
        <w:t xml:space="preserve">. </w:t>
      </w:r>
      <w:r w:rsidR="00802459" w:rsidRPr="00680FED">
        <w:t xml:space="preserve">Настоящий приказ выступает в силу со дня его подписания </w:t>
      </w:r>
      <w:r w:rsidR="00AE2D9B">
        <w:rPr>
          <w:color w:val="FF0000"/>
        </w:rPr>
        <w:t>Генеральным д</w:t>
      </w:r>
      <w:r w:rsidR="00AB246E" w:rsidRPr="00AE2D9B">
        <w:rPr>
          <w:color w:val="FF0000"/>
        </w:rPr>
        <w:t>иректором</w:t>
      </w:r>
      <w:r w:rsidR="002E1D01" w:rsidRPr="00AE2D9B">
        <w:rPr>
          <w:color w:val="FF0000"/>
        </w:rPr>
        <w:t xml:space="preserve"> </w:t>
      </w:r>
      <w:r w:rsidR="002E1D01">
        <w:t>Организации</w:t>
      </w:r>
      <w:r w:rsidR="00802459" w:rsidRPr="00680FED">
        <w:t>.</w:t>
      </w:r>
    </w:p>
    <w:p w14:paraId="71E20487" w14:textId="77777777" w:rsidR="00B81F26" w:rsidRDefault="00092CBB" w:rsidP="00184EA4">
      <w:pPr>
        <w:tabs>
          <w:tab w:val="left" w:pos="0"/>
          <w:tab w:val="left" w:pos="851"/>
        </w:tabs>
        <w:spacing w:line="276" w:lineRule="auto"/>
        <w:ind w:right="-143" w:firstLine="567"/>
        <w:jc w:val="both"/>
      </w:pPr>
      <w:r>
        <w:t>5</w:t>
      </w:r>
      <w:r w:rsidR="00680FED">
        <w:t xml:space="preserve">. </w:t>
      </w:r>
      <w:r w:rsidR="002E1D01" w:rsidRPr="002E1D01">
        <w:t>Контроль за исполнением приказа оставляю за собой.</w:t>
      </w:r>
    </w:p>
    <w:p w14:paraId="06D4B0E6" w14:textId="77777777" w:rsidR="006B7ED8" w:rsidRDefault="006B7ED8" w:rsidP="00AD45AE">
      <w:pPr>
        <w:tabs>
          <w:tab w:val="left" w:pos="0"/>
          <w:tab w:val="left" w:pos="851"/>
        </w:tabs>
        <w:spacing w:line="276" w:lineRule="auto"/>
        <w:ind w:firstLine="567"/>
        <w:jc w:val="both"/>
      </w:pPr>
    </w:p>
    <w:p w14:paraId="289312CA" w14:textId="77777777" w:rsidR="002E1D01" w:rsidRPr="00AE2D9B" w:rsidRDefault="00AE2D9B" w:rsidP="002E1D01">
      <w:pPr>
        <w:spacing w:line="360" w:lineRule="auto"/>
        <w:jc w:val="both"/>
        <w:rPr>
          <w:b/>
          <w:color w:val="FF0000"/>
        </w:rPr>
      </w:pPr>
      <w:r w:rsidRPr="00AE2D9B">
        <w:rPr>
          <w:b/>
          <w:color w:val="FF0000"/>
        </w:rPr>
        <w:t>Генеральный д</w:t>
      </w:r>
      <w:r w:rsidR="002E1D01" w:rsidRPr="00AE2D9B">
        <w:rPr>
          <w:b/>
          <w:color w:val="FF0000"/>
        </w:rPr>
        <w:t xml:space="preserve">иректор  </w:t>
      </w:r>
    </w:p>
    <w:p w14:paraId="2D44A1CE" w14:textId="77777777" w:rsidR="002E1D01" w:rsidRPr="00AE2D9B" w:rsidRDefault="002E1D01" w:rsidP="002E1D01">
      <w:pPr>
        <w:spacing w:line="360" w:lineRule="auto"/>
        <w:jc w:val="both"/>
        <w:rPr>
          <w:rFonts w:eastAsia="Calibri"/>
          <w:b/>
          <w:color w:val="FF0000"/>
        </w:rPr>
      </w:pPr>
      <w:r w:rsidRPr="00AE2D9B">
        <w:rPr>
          <w:rFonts w:eastAsia="Calibri"/>
          <w:b/>
          <w:color w:val="FF0000"/>
        </w:rPr>
        <w:t>ООО «</w:t>
      </w:r>
      <w:r w:rsidR="00AE2D9B" w:rsidRPr="00AE2D9B">
        <w:rPr>
          <w:rFonts w:eastAsia="Calibri"/>
          <w:b/>
          <w:color w:val="FF0000"/>
        </w:rPr>
        <w:t>_______________</w:t>
      </w:r>
      <w:r w:rsidRPr="00AE2D9B">
        <w:rPr>
          <w:rFonts w:eastAsia="Calibri"/>
          <w:b/>
          <w:color w:val="FF0000"/>
        </w:rPr>
        <w:t xml:space="preserve">»                                                         </w:t>
      </w:r>
      <w:r w:rsidR="00AE2D9B" w:rsidRPr="00AE2D9B">
        <w:rPr>
          <w:rFonts w:eastAsia="Calibri"/>
          <w:b/>
          <w:color w:val="FF0000"/>
        </w:rPr>
        <w:t xml:space="preserve">      ________________/ФИО</w:t>
      </w:r>
    </w:p>
    <w:p w14:paraId="3D002E2F" w14:textId="77777777" w:rsidR="00B81F26" w:rsidRPr="00AE2D9B" w:rsidRDefault="002E1D01" w:rsidP="002E1D01">
      <w:pPr>
        <w:spacing w:line="276" w:lineRule="auto"/>
        <w:jc w:val="both"/>
        <w:rPr>
          <w:b/>
          <w:color w:val="FF0000"/>
        </w:rPr>
      </w:pPr>
      <w:r w:rsidRPr="00AE2D9B">
        <w:rPr>
          <w:b/>
          <w:color w:val="FF0000"/>
        </w:rPr>
        <w:t>«___» _______ 2022 г.</w:t>
      </w:r>
      <w:bookmarkEnd w:id="0"/>
    </w:p>
    <w:p w14:paraId="4AF88C74" w14:textId="77777777" w:rsidR="00453D68" w:rsidRDefault="00453D68" w:rsidP="002E1D01">
      <w:pPr>
        <w:spacing w:line="276" w:lineRule="auto"/>
        <w:jc w:val="both"/>
        <w:rPr>
          <w:b/>
        </w:rPr>
      </w:pPr>
    </w:p>
    <w:p w14:paraId="3C310DA4" w14:textId="77777777" w:rsidR="00453D68" w:rsidRDefault="00453D68" w:rsidP="00453D68">
      <w:r>
        <w:t>С приказом ознакомлен(ы):</w:t>
      </w:r>
    </w:p>
    <w:p w14:paraId="40E51BB4" w14:textId="77777777" w:rsidR="00453D68" w:rsidRDefault="00453D68" w:rsidP="00453D68"/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642"/>
        <w:gridCol w:w="4188"/>
        <w:gridCol w:w="544"/>
        <w:gridCol w:w="2318"/>
      </w:tblGrid>
      <w:tr w:rsidR="00453D68" w14:paraId="2A6A629C" w14:textId="77777777" w:rsidTr="00453D68">
        <w:trPr>
          <w:trHeight w:val="80"/>
        </w:trPr>
        <w:tc>
          <w:tcPr>
            <w:tcW w:w="2338" w:type="dxa"/>
            <w:tcBorders>
              <w:bottom w:val="single" w:sz="4" w:space="0" w:color="auto"/>
            </w:tcBorders>
          </w:tcPr>
          <w:p w14:paraId="30649B0A" w14:textId="77777777" w:rsidR="00453D68" w:rsidRPr="0098016A" w:rsidRDefault="00453D68" w:rsidP="00CD20F5"/>
        </w:tc>
        <w:tc>
          <w:tcPr>
            <w:tcW w:w="642" w:type="dxa"/>
          </w:tcPr>
          <w:p w14:paraId="1E9C8F86" w14:textId="77777777" w:rsidR="00453D68" w:rsidRPr="0098016A" w:rsidRDefault="00453D68" w:rsidP="00CD20F5">
            <w:pPr>
              <w:jc w:val="center"/>
            </w:pP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14:paraId="773AC6B1" w14:textId="77777777" w:rsidR="00453D68" w:rsidRPr="0098016A" w:rsidRDefault="00453D68" w:rsidP="00CD20F5">
            <w:pPr>
              <w:jc w:val="center"/>
            </w:pPr>
          </w:p>
        </w:tc>
        <w:tc>
          <w:tcPr>
            <w:tcW w:w="544" w:type="dxa"/>
          </w:tcPr>
          <w:p w14:paraId="24E56B4A" w14:textId="77777777" w:rsidR="00453D68" w:rsidRPr="0098016A" w:rsidRDefault="00453D68" w:rsidP="00CD20F5">
            <w:pPr>
              <w:jc w:val="center"/>
            </w:pP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1051BA72" w14:textId="77777777" w:rsidR="00453D68" w:rsidRPr="0098016A" w:rsidRDefault="00453D68" w:rsidP="00CD20F5">
            <w:pPr>
              <w:jc w:val="center"/>
            </w:pPr>
          </w:p>
        </w:tc>
      </w:tr>
      <w:tr w:rsidR="00453D68" w14:paraId="27DC786C" w14:textId="77777777" w:rsidTr="00453D68">
        <w:tc>
          <w:tcPr>
            <w:tcW w:w="2338" w:type="dxa"/>
            <w:tcBorders>
              <w:top w:val="single" w:sz="4" w:space="0" w:color="auto"/>
            </w:tcBorders>
          </w:tcPr>
          <w:p w14:paraId="4E55C12E" w14:textId="77777777" w:rsidR="00453D68" w:rsidRPr="0098016A" w:rsidRDefault="00453D68" w:rsidP="00CD20F5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(должность)</w:t>
            </w:r>
          </w:p>
        </w:tc>
        <w:tc>
          <w:tcPr>
            <w:tcW w:w="642" w:type="dxa"/>
          </w:tcPr>
          <w:p w14:paraId="4AE0D8A1" w14:textId="77777777" w:rsidR="00453D68" w:rsidRPr="0098016A" w:rsidRDefault="00453D68" w:rsidP="00CD20F5">
            <w:pPr>
              <w:jc w:val="center"/>
              <w:rPr>
                <w:i/>
                <w:sz w:val="20"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</w:tcPr>
          <w:p w14:paraId="2EE366F1" w14:textId="77777777" w:rsidR="00453D68" w:rsidRPr="0098016A" w:rsidRDefault="00453D68" w:rsidP="00CD20F5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(ФИО)</w:t>
            </w:r>
          </w:p>
        </w:tc>
        <w:tc>
          <w:tcPr>
            <w:tcW w:w="544" w:type="dxa"/>
          </w:tcPr>
          <w:p w14:paraId="64F0E5D8" w14:textId="77777777" w:rsidR="00453D68" w:rsidRPr="0098016A" w:rsidRDefault="00453D68" w:rsidP="00CD20F5">
            <w:pPr>
              <w:jc w:val="center"/>
              <w:rPr>
                <w:i/>
                <w:sz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</w:tcBorders>
          </w:tcPr>
          <w:p w14:paraId="08AE7573" w14:textId="77777777" w:rsidR="00453D68" w:rsidRPr="0098016A" w:rsidRDefault="00453D68" w:rsidP="00CD20F5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(подпись)</w:t>
            </w:r>
          </w:p>
        </w:tc>
      </w:tr>
      <w:tr w:rsidR="00453D68" w14:paraId="31299F81" w14:textId="77777777" w:rsidTr="00453D68">
        <w:tc>
          <w:tcPr>
            <w:tcW w:w="2338" w:type="dxa"/>
            <w:tcBorders>
              <w:bottom w:val="single" w:sz="4" w:space="0" w:color="auto"/>
            </w:tcBorders>
          </w:tcPr>
          <w:p w14:paraId="50049130" w14:textId="77777777" w:rsidR="00453D68" w:rsidRPr="0098016A" w:rsidRDefault="00453D68" w:rsidP="00CD20F5">
            <w:pPr>
              <w:jc w:val="center"/>
            </w:pPr>
          </w:p>
        </w:tc>
        <w:tc>
          <w:tcPr>
            <w:tcW w:w="642" w:type="dxa"/>
          </w:tcPr>
          <w:p w14:paraId="5A42C2FD" w14:textId="77777777" w:rsidR="00453D68" w:rsidRPr="0098016A" w:rsidRDefault="00453D68" w:rsidP="00CD20F5">
            <w:pPr>
              <w:jc w:val="center"/>
            </w:pP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14:paraId="4E3F5AF8" w14:textId="77777777" w:rsidR="00453D68" w:rsidRPr="0098016A" w:rsidRDefault="00453D68" w:rsidP="00CD20F5">
            <w:pPr>
              <w:jc w:val="center"/>
            </w:pPr>
          </w:p>
        </w:tc>
        <w:tc>
          <w:tcPr>
            <w:tcW w:w="544" w:type="dxa"/>
          </w:tcPr>
          <w:p w14:paraId="6F91CDFB" w14:textId="77777777" w:rsidR="00453D68" w:rsidRPr="0098016A" w:rsidRDefault="00453D68" w:rsidP="00CD20F5">
            <w:pPr>
              <w:jc w:val="center"/>
            </w:pP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479819FB" w14:textId="77777777" w:rsidR="00453D68" w:rsidRPr="0098016A" w:rsidRDefault="00453D68" w:rsidP="00CD20F5">
            <w:pPr>
              <w:jc w:val="center"/>
            </w:pPr>
          </w:p>
        </w:tc>
      </w:tr>
      <w:tr w:rsidR="00453D68" w14:paraId="42D7BCFE" w14:textId="77777777" w:rsidTr="00453D68">
        <w:tc>
          <w:tcPr>
            <w:tcW w:w="2338" w:type="dxa"/>
            <w:tcBorders>
              <w:top w:val="single" w:sz="4" w:space="0" w:color="auto"/>
            </w:tcBorders>
          </w:tcPr>
          <w:p w14:paraId="24D8F23B" w14:textId="77777777" w:rsidR="00453D68" w:rsidRPr="0098016A" w:rsidRDefault="00453D68" w:rsidP="00CD20F5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(должность)</w:t>
            </w:r>
          </w:p>
        </w:tc>
        <w:tc>
          <w:tcPr>
            <w:tcW w:w="642" w:type="dxa"/>
          </w:tcPr>
          <w:p w14:paraId="31D17729" w14:textId="77777777" w:rsidR="00453D68" w:rsidRPr="0098016A" w:rsidRDefault="00453D68" w:rsidP="00CD20F5">
            <w:pPr>
              <w:jc w:val="center"/>
              <w:rPr>
                <w:i/>
                <w:sz w:val="20"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</w:tcPr>
          <w:p w14:paraId="4BD51C70" w14:textId="77777777" w:rsidR="00453D68" w:rsidRPr="0098016A" w:rsidRDefault="00453D68" w:rsidP="00CD20F5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(ФИО)</w:t>
            </w:r>
          </w:p>
        </w:tc>
        <w:tc>
          <w:tcPr>
            <w:tcW w:w="544" w:type="dxa"/>
          </w:tcPr>
          <w:p w14:paraId="49B0C589" w14:textId="77777777" w:rsidR="00453D68" w:rsidRPr="0098016A" w:rsidRDefault="00453D68" w:rsidP="00CD20F5">
            <w:pPr>
              <w:jc w:val="center"/>
              <w:rPr>
                <w:i/>
                <w:sz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</w:tcBorders>
          </w:tcPr>
          <w:p w14:paraId="1D96F23D" w14:textId="77777777" w:rsidR="00453D68" w:rsidRPr="0098016A" w:rsidRDefault="00453D68" w:rsidP="00CD20F5">
            <w:pPr>
              <w:jc w:val="center"/>
              <w:rPr>
                <w:i/>
                <w:sz w:val="20"/>
              </w:rPr>
            </w:pPr>
            <w:r w:rsidRPr="0098016A">
              <w:rPr>
                <w:i/>
                <w:sz w:val="20"/>
              </w:rPr>
              <w:t>(подпись)</w:t>
            </w:r>
          </w:p>
        </w:tc>
      </w:tr>
    </w:tbl>
    <w:p w14:paraId="697A23E7" w14:textId="77777777" w:rsidR="00453D68" w:rsidRPr="002E1D01" w:rsidRDefault="00453D68" w:rsidP="002E1D01">
      <w:pPr>
        <w:spacing w:line="276" w:lineRule="auto"/>
        <w:jc w:val="both"/>
        <w:rPr>
          <w:b/>
        </w:rPr>
      </w:pPr>
    </w:p>
    <w:sectPr w:rsidR="00453D68" w:rsidRPr="002E1D01" w:rsidSect="00092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6" w:bottom="851" w:left="851" w:header="426" w:footer="1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0354A" w14:textId="77777777" w:rsidR="006E1397" w:rsidRDefault="006E1397">
      <w:r>
        <w:separator/>
      </w:r>
    </w:p>
  </w:endnote>
  <w:endnote w:type="continuationSeparator" w:id="0">
    <w:p w14:paraId="7F652C5E" w14:textId="77777777" w:rsidR="006E1397" w:rsidRDefault="006E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34A4" w14:textId="77777777" w:rsidR="006D348D" w:rsidRDefault="006D34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E150" w14:textId="73DFDF57" w:rsidR="00092CBB" w:rsidRDefault="00092CB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0C72" w14:textId="7BE0A326" w:rsidR="00092CBB" w:rsidRDefault="00092C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CB05A" w14:textId="77777777" w:rsidR="006E1397" w:rsidRDefault="006E1397">
      <w:r>
        <w:separator/>
      </w:r>
    </w:p>
  </w:footnote>
  <w:footnote w:type="continuationSeparator" w:id="0">
    <w:p w14:paraId="072B26CC" w14:textId="77777777" w:rsidR="006E1397" w:rsidRDefault="006E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D615" w14:textId="77777777" w:rsidR="006D348D" w:rsidRDefault="006D34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086D" w14:textId="77777777" w:rsidR="006D348D" w:rsidRDefault="006D34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7417" w14:textId="77777777" w:rsidR="006D348D" w:rsidRDefault="006D34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911048"/>
    <w:multiLevelType w:val="hybridMultilevel"/>
    <w:tmpl w:val="A094C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0422"/>
    <w:multiLevelType w:val="hybridMultilevel"/>
    <w:tmpl w:val="0854F4B4"/>
    <w:lvl w:ilvl="0" w:tplc="7268797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472BE2"/>
    <w:multiLevelType w:val="hybridMultilevel"/>
    <w:tmpl w:val="4B1008E4"/>
    <w:lvl w:ilvl="0" w:tplc="6082F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67A09"/>
    <w:multiLevelType w:val="hybridMultilevel"/>
    <w:tmpl w:val="893056B0"/>
    <w:lvl w:ilvl="0" w:tplc="5CEC2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9220CB"/>
    <w:multiLevelType w:val="hybridMultilevel"/>
    <w:tmpl w:val="74AEA454"/>
    <w:lvl w:ilvl="0" w:tplc="298A15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F271D4"/>
    <w:multiLevelType w:val="hybridMultilevel"/>
    <w:tmpl w:val="48344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98A15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442EF"/>
    <w:multiLevelType w:val="hybridMultilevel"/>
    <w:tmpl w:val="22440148"/>
    <w:lvl w:ilvl="0" w:tplc="298A1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8A15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576D8"/>
    <w:multiLevelType w:val="hybridMultilevel"/>
    <w:tmpl w:val="155CB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147CB"/>
    <w:multiLevelType w:val="hybridMultilevel"/>
    <w:tmpl w:val="E5CC3EF0"/>
    <w:lvl w:ilvl="0" w:tplc="298A15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3312EC"/>
    <w:multiLevelType w:val="hybridMultilevel"/>
    <w:tmpl w:val="2EACE42E"/>
    <w:lvl w:ilvl="0" w:tplc="025CBEBE">
      <w:start w:val="1"/>
      <w:numFmt w:val="decimal"/>
      <w:lvlText w:val="%1.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1" w:tplc="42008574">
      <w:start w:val="1"/>
      <w:numFmt w:val="bullet"/>
      <w:pStyle w:val="ListBul"/>
      <w:lvlText w:val="-"/>
      <w:lvlJc w:val="left"/>
      <w:pPr>
        <w:tabs>
          <w:tab w:val="num" w:pos="2192"/>
        </w:tabs>
        <w:ind w:left="2192" w:hanging="810"/>
      </w:pPr>
      <w:rPr>
        <w:rFonts w:ascii="SimHei" w:eastAsia="SimHei" w:hAnsi="SimHei" w:hint="eastAsi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2"/>
        </w:tabs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2"/>
        </w:tabs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2"/>
        </w:tabs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2"/>
        </w:tabs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2"/>
        </w:tabs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2"/>
        </w:tabs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2"/>
        </w:tabs>
        <w:ind w:left="6782" w:hanging="180"/>
      </w:pPr>
    </w:lvl>
  </w:abstractNum>
  <w:abstractNum w:abstractNumId="11" w15:restartNumberingAfterBreak="0">
    <w:nsid w:val="50CD187C"/>
    <w:multiLevelType w:val="hybridMultilevel"/>
    <w:tmpl w:val="F1CE19C8"/>
    <w:lvl w:ilvl="0" w:tplc="A0BCD3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F26"/>
    <w:rsid w:val="00050CA7"/>
    <w:rsid w:val="00092CBB"/>
    <w:rsid w:val="00095C0E"/>
    <w:rsid w:val="000D4796"/>
    <w:rsid w:val="000D54D6"/>
    <w:rsid w:val="000E515C"/>
    <w:rsid w:val="00110FC5"/>
    <w:rsid w:val="00184EA4"/>
    <w:rsid w:val="00197BDC"/>
    <w:rsid w:val="001A3C7C"/>
    <w:rsid w:val="00255736"/>
    <w:rsid w:val="002A3744"/>
    <w:rsid w:val="002E1D01"/>
    <w:rsid w:val="00301724"/>
    <w:rsid w:val="00324F3A"/>
    <w:rsid w:val="003D12CC"/>
    <w:rsid w:val="00453D68"/>
    <w:rsid w:val="004641A7"/>
    <w:rsid w:val="005D7E04"/>
    <w:rsid w:val="00603A45"/>
    <w:rsid w:val="00680FED"/>
    <w:rsid w:val="006B7ED8"/>
    <w:rsid w:val="006C6530"/>
    <w:rsid w:val="006D348D"/>
    <w:rsid w:val="006E1397"/>
    <w:rsid w:val="00714F65"/>
    <w:rsid w:val="0073515D"/>
    <w:rsid w:val="0073535A"/>
    <w:rsid w:val="00802459"/>
    <w:rsid w:val="00876102"/>
    <w:rsid w:val="009060C8"/>
    <w:rsid w:val="00965E2B"/>
    <w:rsid w:val="00987795"/>
    <w:rsid w:val="00993261"/>
    <w:rsid w:val="009E747B"/>
    <w:rsid w:val="00A30F3D"/>
    <w:rsid w:val="00A4094D"/>
    <w:rsid w:val="00A82AD6"/>
    <w:rsid w:val="00A965AA"/>
    <w:rsid w:val="00AB246E"/>
    <w:rsid w:val="00AD45AE"/>
    <w:rsid w:val="00AE2D9B"/>
    <w:rsid w:val="00B61A24"/>
    <w:rsid w:val="00B81F26"/>
    <w:rsid w:val="00BA6ACE"/>
    <w:rsid w:val="00BB6592"/>
    <w:rsid w:val="00C53B9C"/>
    <w:rsid w:val="00D81719"/>
    <w:rsid w:val="00DB1824"/>
    <w:rsid w:val="00DC4853"/>
    <w:rsid w:val="00DD66EC"/>
    <w:rsid w:val="00E40217"/>
    <w:rsid w:val="00F81483"/>
    <w:rsid w:val="00FB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FFB08"/>
  <w15:docId w15:val="{40B6FACD-E118-43F8-B6A7-E57EC159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F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81F26"/>
  </w:style>
  <w:style w:type="paragraph" w:styleId="a5">
    <w:name w:val="footer"/>
    <w:basedOn w:val="a"/>
    <w:link w:val="a6"/>
    <w:uiPriority w:val="99"/>
    <w:unhideWhenUsed/>
    <w:rsid w:val="00B81F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81F26"/>
  </w:style>
  <w:style w:type="paragraph" w:styleId="a7">
    <w:name w:val="Body Text"/>
    <w:basedOn w:val="a"/>
    <w:link w:val="a8"/>
    <w:rsid w:val="00B81F26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lang w:eastAsia="ar-SA"/>
    </w:rPr>
  </w:style>
  <w:style w:type="character" w:customStyle="1" w:styleId="a8">
    <w:name w:val="Основной текст Знак"/>
    <w:basedOn w:val="a0"/>
    <w:link w:val="a7"/>
    <w:rsid w:val="00B81F26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9">
    <w:name w:val="No Spacing"/>
    <w:uiPriority w:val="1"/>
    <w:qFormat/>
    <w:rsid w:val="00B81F2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81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ostbody">
    <w:name w:val="postbody"/>
    <w:basedOn w:val="a0"/>
    <w:rsid w:val="00B81F26"/>
  </w:style>
  <w:style w:type="character" w:customStyle="1" w:styleId="apple-converted-space">
    <w:name w:val="apple-converted-space"/>
    <w:rsid w:val="00B81F26"/>
  </w:style>
  <w:style w:type="paragraph" w:customStyle="1" w:styleId="ListBul">
    <w:name w:val="ListBul"/>
    <w:basedOn w:val="a"/>
    <w:rsid w:val="005D7E04"/>
    <w:pPr>
      <w:widowControl w:val="0"/>
      <w:numPr>
        <w:ilvl w:val="1"/>
        <w:numId w:val="11"/>
      </w:numPr>
    </w:pPr>
    <w:rPr>
      <w:snapToGrid w:val="0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73535A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97B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7B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earchresult">
    <w:name w:val="search_result"/>
    <w:basedOn w:val="a0"/>
    <w:rsid w:val="00F81483"/>
  </w:style>
  <w:style w:type="table" w:styleId="ae">
    <w:name w:val="Table Grid"/>
    <w:basedOn w:val="a1"/>
    <w:uiPriority w:val="59"/>
    <w:rsid w:val="00453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5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siot</dc:creator>
  <cp:keywords/>
  <dc:description/>
  <cp:lastModifiedBy>Алексей Романцов</cp:lastModifiedBy>
  <cp:revision>35</cp:revision>
  <dcterms:created xsi:type="dcterms:W3CDTF">2017-04-05T09:03:00Z</dcterms:created>
  <dcterms:modified xsi:type="dcterms:W3CDTF">2025-11-12T01:53:00Z</dcterms:modified>
</cp:coreProperties>
</file>